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kern w:val="44"/>
          <w:sz w:val="44"/>
          <w:szCs w:val="44"/>
          <w:highlight w:val="none"/>
        </w:rPr>
      </w:pPr>
      <w:bookmarkStart w:id="0" w:name="_GoBack"/>
      <w:r>
        <w:rPr>
          <w:rFonts w:hint="eastAsia" w:ascii="黑体" w:hAnsi="黑体" w:eastAsia="黑体" w:cs="黑体"/>
          <w:kern w:val="44"/>
          <w:sz w:val="44"/>
          <w:szCs w:val="44"/>
          <w:highlight w:val="none"/>
        </w:rPr>
        <w:t>东北大学</w:t>
      </w:r>
      <w:r>
        <w:rPr>
          <w:rFonts w:hint="eastAsia" w:ascii="宋体" w:hAnsi="宋体" w:cs="宋体"/>
          <w:b/>
          <w:bCs/>
          <w:kern w:val="0"/>
          <w:sz w:val="44"/>
          <w:szCs w:val="44"/>
          <w:highlight w:val="none"/>
          <w:shd w:val="clear" w:color="auto" w:fill="FFFFFF"/>
        </w:rPr>
        <w:t>生命科学与健康</w:t>
      </w:r>
      <w:r>
        <w:rPr>
          <w:rFonts w:hint="eastAsia" w:ascii="黑体" w:hAnsi="黑体" w:eastAsia="黑体" w:cs="黑体"/>
          <w:kern w:val="44"/>
          <w:sz w:val="44"/>
          <w:szCs w:val="44"/>
          <w:highlight w:val="none"/>
        </w:rPr>
        <w:t>学院2024年</w:t>
      </w:r>
    </w:p>
    <w:p>
      <w:pPr>
        <w:spacing w:line="360" w:lineRule="auto"/>
        <w:jc w:val="center"/>
        <w:rPr>
          <w:rFonts w:ascii="黑体" w:hAnsi="黑体" w:eastAsia="黑体" w:cs="黑体"/>
          <w:kern w:val="44"/>
          <w:sz w:val="44"/>
          <w:szCs w:val="44"/>
          <w:highlight w:val="none"/>
        </w:rPr>
      </w:pPr>
      <w:r>
        <w:rPr>
          <w:rFonts w:hint="eastAsia" w:ascii="黑体" w:hAnsi="黑体" w:eastAsia="黑体" w:cs="黑体"/>
          <w:kern w:val="44"/>
          <w:sz w:val="44"/>
          <w:szCs w:val="44"/>
          <w:highlight w:val="none"/>
        </w:rPr>
        <w:t>博士研究生招生工作细则</w:t>
      </w:r>
    </w:p>
    <w:p>
      <w:pPr>
        <w:ind w:firstLine="640" w:firstLineChars="200"/>
        <w:rPr>
          <w:rFonts w:ascii="仿宋" w:hAnsi="仿宋" w:eastAsia="仿宋"/>
          <w:sz w:val="24"/>
          <w:szCs w:val="24"/>
          <w:highlight w:val="none"/>
        </w:rPr>
      </w:pPr>
      <w:r>
        <w:rPr>
          <w:rFonts w:hint="eastAsia" w:ascii="宋体" w:hAnsi="宋体" w:cs="宋体"/>
          <w:kern w:val="0"/>
          <w:sz w:val="32"/>
          <w:szCs w:val="32"/>
          <w:highlight w:val="none"/>
          <w:shd w:val="clear" w:color="auto" w:fill="FFFFFF"/>
        </w:rPr>
        <w:t>依据国家及学校相关文件精神，结合我院实际，制订</w:t>
      </w:r>
      <w:r>
        <w:rPr>
          <w:rFonts w:hint="eastAsia" w:ascii="宋体" w:hAnsi="宋体" w:cs="宋体"/>
          <w:kern w:val="0"/>
          <w:sz w:val="32"/>
          <w:szCs w:val="32"/>
          <w:highlight w:val="none"/>
          <w:shd w:val="clear" w:color="auto" w:fill="FFFFFF"/>
        </w:rPr>
        <w:t>生命科学与健康</w:t>
      </w:r>
      <w:r>
        <w:rPr>
          <w:rFonts w:hint="eastAsia" w:ascii="宋体" w:hAnsi="宋体" w:cs="宋体"/>
          <w:b/>
          <w:bCs/>
          <w:kern w:val="0"/>
          <w:sz w:val="32"/>
          <w:szCs w:val="32"/>
          <w:highlight w:val="none"/>
          <w:shd w:val="clear" w:color="auto" w:fill="FFFFFF"/>
        </w:rPr>
        <w:t>学院</w:t>
      </w:r>
      <w:r>
        <w:rPr>
          <w:rFonts w:hint="eastAsia" w:ascii="宋体" w:hAnsi="宋体" w:cs="宋体"/>
          <w:kern w:val="0"/>
          <w:sz w:val="32"/>
          <w:szCs w:val="32"/>
          <w:highlight w:val="none"/>
          <w:shd w:val="clear" w:color="auto" w:fill="FFFFFF"/>
        </w:rPr>
        <w:t>2024年博士研究生招生工作细则。</w:t>
      </w:r>
    </w:p>
    <w:p>
      <w:pPr>
        <w:ind w:firstLine="643" w:firstLineChars="200"/>
        <w:rPr>
          <w:rFonts w:ascii="宋体" w:hAnsi="宋体" w:cs="宋体"/>
          <w:b/>
          <w:bCs/>
          <w:kern w:val="0"/>
          <w:sz w:val="32"/>
          <w:szCs w:val="32"/>
          <w:highlight w:val="none"/>
          <w:shd w:val="clear" w:color="auto" w:fill="FFFFFF"/>
        </w:rPr>
      </w:pPr>
      <w:r>
        <w:rPr>
          <w:rFonts w:hint="eastAsia" w:ascii="宋体" w:hAnsi="宋体" w:cs="宋体"/>
          <w:b/>
          <w:bCs/>
          <w:kern w:val="0"/>
          <w:sz w:val="32"/>
          <w:szCs w:val="32"/>
          <w:highlight w:val="none"/>
          <w:shd w:val="clear" w:color="auto" w:fill="FFFFFF"/>
        </w:rPr>
        <w:t>一、适用对象</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本办法适用于2024年报考我院</w:t>
      </w:r>
      <w:r>
        <w:rPr>
          <w:rFonts w:hint="eastAsia" w:ascii="宋体" w:hAnsi="宋体" w:cs="宋体"/>
          <w:kern w:val="0"/>
          <w:sz w:val="32"/>
          <w:szCs w:val="32"/>
          <w:highlight w:val="none"/>
          <w:shd w:val="clear" w:color="auto" w:fill="FFFFFF"/>
        </w:rPr>
        <w:t>生物医学工程专业</w:t>
      </w:r>
      <w:r>
        <w:rPr>
          <w:rFonts w:hint="eastAsia" w:ascii="宋体" w:hAnsi="宋体" w:cs="宋体"/>
          <w:kern w:val="0"/>
          <w:sz w:val="32"/>
          <w:szCs w:val="32"/>
          <w:highlight w:val="none"/>
          <w:shd w:val="clear" w:color="auto" w:fill="FFFFFF"/>
        </w:rPr>
        <w:t>各类博士研究生。</w:t>
      </w:r>
    </w:p>
    <w:p>
      <w:pPr>
        <w:ind w:firstLine="643" w:firstLineChars="200"/>
        <w:rPr>
          <w:rFonts w:ascii="宋体" w:hAnsi="宋体" w:cs="宋体"/>
          <w:b/>
          <w:bCs/>
          <w:kern w:val="0"/>
          <w:sz w:val="32"/>
          <w:szCs w:val="32"/>
          <w:highlight w:val="none"/>
          <w:shd w:val="clear" w:color="auto" w:fill="FFFFFF"/>
        </w:rPr>
      </w:pPr>
      <w:r>
        <w:rPr>
          <w:rFonts w:hint="eastAsia" w:ascii="宋体" w:hAnsi="宋体" w:cs="宋体"/>
          <w:b/>
          <w:bCs/>
          <w:kern w:val="0"/>
          <w:sz w:val="32"/>
          <w:szCs w:val="32"/>
          <w:highlight w:val="none"/>
          <w:shd w:val="clear" w:color="auto" w:fill="FFFFFF"/>
        </w:rPr>
        <w:t>二、招生专业及导师</w:t>
      </w:r>
    </w:p>
    <w:p>
      <w:pPr>
        <w:ind w:firstLine="640" w:firstLineChars="200"/>
        <w:rPr>
          <w:rFonts w:ascii="宋体" w:hAnsi="宋体" w:cs="宋体"/>
          <w:kern w:val="0"/>
          <w:sz w:val="32"/>
          <w:szCs w:val="32"/>
          <w:highlight w:val="none"/>
          <w:shd w:val="clear" w:color="auto" w:fill="FFFFFF"/>
        </w:rPr>
      </w:pPr>
      <w:r>
        <w:rPr>
          <w:rFonts w:hint="eastAsia" w:ascii="宋体" w:hAnsi="宋体" w:cs="宋体"/>
          <w:sz w:val="32"/>
          <w:szCs w:val="32"/>
          <w:highlight w:val="none"/>
          <w:shd w:val="clear" w:color="auto" w:fill="FFFFFF"/>
        </w:rPr>
        <w:t>我院具体招生专业、招生导师及招生语种详见学校博士研究生招生专业目录。考生务必在报名前主动联系报考导师，确认导师当年招生计划情况。导师简介、研究方向等信息可登录我院网站</w:t>
      </w:r>
      <w:r>
        <w:rPr>
          <w:rFonts w:hint="eastAsia" w:cs="宋体" w:asciiTheme="minorEastAsia" w:hAnsiTheme="minorEastAsia" w:eastAsiaTheme="minorEastAsia"/>
          <w:b/>
          <w:color w:val="000000" w:themeColor="text1"/>
          <w:kern w:val="0"/>
          <w:sz w:val="32"/>
          <w:szCs w:val="32"/>
          <w:highlight w:val="none"/>
        </w:rPr>
        <w:t>（http://www.clhs.neu.edu.cn/1940/list.htm）</w:t>
      </w:r>
      <w:r>
        <w:rPr>
          <w:rFonts w:hint="eastAsia" w:ascii="宋体" w:hAnsi="宋体" w:cs="宋体"/>
          <w:sz w:val="32"/>
          <w:szCs w:val="32"/>
          <w:highlight w:val="none"/>
          <w:shd w:val="clear" w:color="auto" w:fill="FFFFFF"/>
        </w:rPr>
        <w:t>查询。</w:t>
      </w:r>
    </w:p>
    <w:p>
      <w:pPr>
        <w:ind w:firstLine="643" w:firstLineChars="200"/>
        <w:rPr>
          <w:rFonts w:ascii="宋体" w:hAnsi="宋体" w:cs="宋体"/>
          <w:b/>
          <w:bCs/>
          <w:kern w:val="0"/>
          <w:sz w:val="32"/>
          <w:szCs w:val="32"/>
          <w:highlight w:val="none"/>
          <w:shd w:val="clear" w:color="auto" w:fill="FFFFFF"/>
        </w:rPr>
      </w:pPr>
      <w:r>
        <w:rPr>
          <w:rFonts w:hint="eastAsia" w:ascii="宋体" w:hAnsi="宋体" w:cs="宋体"/>
          <w:b/>
          <w:bCs/>
          <w:kern w:val="0"/>
          <w:sz w:val="32"/>
          <w:szCs w:val="32"/>
          <w:highlight w:val="none"/>
          <w:shd w:val="clear" w:color="auto" w:fill="FFFFFF"/>
        </w:rPr>
        <w:t>三、报考条件</w:t>
      </w:r>
    </w:p>
    <w:p>
      <w:pPr>
        <w:ind w:firstLine="640" w:firstLineChars="200"/>
        <w:rPr>
          <w:rFonts w:ascii="仿宋" w:hAnsi="仿宋" w:eastAsia="仿宋"/>
          <w:sz w:val="32"/>
          <w:szCs w:val="32"/>
          <w:highlight w:val="none"/>
        </w:rPr>
      </w:pPr>
      <w:r>
        <w:rPr>
          <w:rFonts w:hint="eastAsia" w:ascii="宋体" w:hAnsi="宋体" w:cs="宋体"/>
          <w:kern w:val="0"/>
          <w:sz w:val="32"/>
          <w:szCs w:val="32"/>
          <w:highlight w:val="none"/>
          <w:shd w:val="clear" w:color="auto" w:fill="FFFFFF"/>
        </w:rPr>
        <w:t>具体详见《东北大学2024年博士研究生招生章程》</w:t>
      </w:r>
      <w:r>
        <w:rPr>
          <w:rFonts w:hint="eastAsia" w:ascii="宋体" w:hAnsi="宋体" w:cs="宋体"/>
          <w:b/>
          <w:bCs/>
          <w:kern w:val="0"/>
          <w:sz w:val="32"/>
          <w:szCs w:val="32"/>
          <w:highlight w:val="none"/>
          <w:shd w:val="clear" w:color="auto" w:fill="FFFFFF"/>
        </w:rPr>
        <w:t>（</w:t>
      </w:r>
      <w:r>
        <w:rPr>
          <w:highlight w:val="none"/>
        </w:rPr>
        <w:fldChar w:fldCharType="begin"/>
      </w:r>
      <w:r>
        <w:rPr>
          <w:highlight w:val="none"/>
        </w:rPr>
        <w:instrText xml:space="preserve"> HYPERLINK "http://yz.neu.edu.cn/2023/1103/c5946a237042/page.htm" </w:instrText>
      </w:r>
      <w:r>
        <w:rPr>
          <w:highlight w:val="none"/>
        </w:rPr>
        <w:fldChar w:fldCharType="separate"/>
      </w:r>
      <w:r>
        <w:rPr>
          <w:rFonts w:hint="eastAsia" w:ascii="宋体" w:hAnsi="宋体" w:cs="宋体"/>
          <w:b/>
          <w:bCs/>
          <w:kern w:val="0"/>
          <w:sz w:val="32"/>
          <w:szCs w:val="32"/>
          <w:highlight w:val="none"/>
          <w:shd w:val="clear" w:color="auto" w:fill="FFFFFF"/>
        </w:rPr>
        <w:t>http://yz.neu.edu.cn/2023/1103/c5946a237042/page.htm</w:t>
      </w:r>
      <w:r>
        <w:rPr>
          <w:rFonts w:hint="eastAsia" w:ascii="宋体" w:hAnsi="宋体" w:cs="宋体"/>
          <w:b/>
          <w:bCs/>
          <w:kern w:val="0"/>
          <w:sz w:val="32"/>
          <w:szCs w:val="32"/>
          <w:highlight w:val="none"/>
          <w:shd w:val="clear" w:color="auto" w:fill="FFFFFF"/>
        </w:rPr>
        <w:fldChar w:fldCharType="end"/>
      </w:r>
      <w:r>
        <w:rPr>
          <w:rFonts w:hint="eastAsia" w:ascii="宋体" w:hAnsi="宋体" w:cs="宋体"/>
          <w:b/>
          <w:bCs/>
          <w:kern w:val="0"/>
          <w:sz w:val="32"/>
          <w:szCs w:val="32"/>
          <w:highlight w:val="none"/>
          <w:shd w:val="clear" w:color="auto" w:fill="FFFFFF"/>
        </w:rPr>
        <w:t>）</w:t>
      </w:r>
    </w:p>
    <w:p>
      <w:pPr>
        <w:ind w:firstLine="643" w:firstLineChars="200"/>
        <w:rPr>
          <w:rFonts w:ascii="宋体" w:hAnsi="宋体" w:cs="宋体"/>
          <w:b/>
          <w:bCs/>
          <w:kern w:val="0"/>
          <w:sz w:val="32"/>
          <w:szCs w:val="32"/>
          <w:highlight w:val="none"/>
          <w:shd w:val="clear" w:color="auto" w:fill="FFFFFF"/>
        </w:rPr>
      </w:pPr>
      <w:r>
        <w:rPr>
          <w:rFonts w:hint="eastAsia" w:ascii="宋体" w:hAnsi="宋体" w:cs="宋体"/>
          <w:b/>
          <w:bCs/>
          <w:kern w:val="0"/>
          <w:sz w:val="32"/>
          <w:szCs w:val="32"/>
          <w:highlight w:val="none"/>
          <w:shd w:val="clear" w:color="auto" w:fill="FFFFFF"/>
        </w:rPr>
        <w:t>四、报名程序</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（一）网上报名</w:t>
      </w:r>
    </w:p>
    <w:p>
      <w:pPr>
        <w:pStyle w:val="9"/>
        <w:widowControl/>
        <w:spacing w:beforeAutospacing="0" w:afterAutospacing="0"/>
        <w:ind w:firstLine="640" w:firstLineChars="200"/>
        <w:jc w:val="both"/>
        <w:textAlignment w:val="baseline"/>
        <w:rPr>
          <w:rFonts w:ascii="微软雅黑" w:hAnsi="微软雅黑" w:eastAsia="微软雅黑" w:cs="微软雅黑"/>
          <w:sz w:val="32"/>
          <w:szCs w:val="32"/>
          <w:highlight w:val="none"/>
        </w:rPr>
      </w:pPr>
      <w:r>
        <w:rPr>
          <w:rFonts w:hint="eastAsia" w:ascii="宋体" w:hAnsi="宋体" w:cs="宋体"/>
          <w:sz w:val="32"/>
          <w:szCs w:val="32"/>
          <w:highlight w:val="none"/>
          <w:shd w:val="clear" w:color="auto" w:fill="FFFFFF"/>
        </w:rPr>
        <w:t>1.报名时间</w:t>
      </w:r>
    </w:p>
    <w:p>
      <w:pPr>
        <w:pStyle w:val="9"/>
        <w:widowControl/>
        <w:spacing w:beforeAutospacing="0" w:afterAutospacing="0"/>
        <w:ind w:firstLine="640" w:firstLineChars="200"/>
        <w:jc w:val="both"/>
        <w:textAlignment w:val="baseline"/>
        <w:rPr>
          <w:rFonts w:ascii="微软雅黑" w:hAnsi="微软雅黑" w:eastAsia="微软雅黑" w:cs="微软雅黑"/>
          <w:sz w:val="32"/>
          <w:szCs w:val="32"/>
          <w:highlight w:val="none"/>
        </w:rPr>
      </w:pPr>
      <w:r>
        <w:rPr>
          <w:rFonts w:hint="eastAsia" w:ascii="宋体" w:hAnsi="宋体" w:cs="宋体"/>
          <w:sz w:val="32"/>
          <w:szCs w:val="32"/>
          <w:highlight w:val="none"/>
          <w:shd w:val="clear" w:color="auto" w:fill="FFFFFF"/>
        </w:rPr>
        <w:t>2023年11月15日至11月27 日，逾期不予受理。</w:t>
      </w:r>
    </w:p>
    <w:p>
      <w:pPr>
        <w:pStyle w:val="9"/>
        <w:widowControl/>
        <w:spacing w:beforeAutospacing="0" w:afterAutospacing="0"/>
        <w:ind w:firstLine="640" w:firstLineChars="200"/>
        <w:jc w:val="both"/>
        <w:textAlignment w:val="baseline"/>
        <w:rPr>
          <w:rFonts w:ascii="微软雅黑" w:hAnsi="微软雅黑" w:eastAsia="微软雅黑" w:cs="微软雅黑"/>
          <w:sz w:val="32"/>
          <w:szCs w:val="32"/>
          <w:highlight w:val="none"/>
        </w:rPr>
      </w:pPr>
      <w:r>
        <w:rPr>
          <w:rFonts w:hint="eastAsia" w:ascii="宋体" w:hAnsi="宋体" w:cs="宋体"/>
          <w:sz w:val="32"/>
          <w:szCs w:val="32"/>
          <w:highlight w:val="none"/>
          <w:shd w:val="clear" w:color="auto" w:fill="FFFFFF"/>
        </w:rPr>
        <w:t>2.报名流程</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考生在同报考导师确认当年招生计划，征得报考导师同意后，按报名时间要求登录东北大学研究生招生管理信息系统</w:t>
      </w:r>
      <w:r>
        <w:rPr>
          <w:rFonts w:hint="eastAsia" w:ascii="宋体" w:hAnsi="宋体" w:cs="宋体"/>
          <w:b/>
          <w:bCs/>
          <w:kern w:val="0"/>
          <w:sz w:val="32"/>
          <w:szCs w:val="32"/>
          <w:highlight w:val="none"/>
          <w:shd w:val="clear" w:color="auto" w:fill="FFFFFF"/>
        </w:rPr>
        <w:t>（</w:t>
      </w:r>
      <w:r>
        <w:rPr>
          <w:highlight w:val="none"/>
        </w:rPr>
        <w:fldChar w:fldCharType="begin"/>
      </w:r>
      <w:r>
        <w:rPr>
          <w:highlight w:val="none"/>
        </w:rPr>
        <w:instrText xml:space="preserve"> HYPERLINK "http://gsas.neu.edu.cn/logon" </w:instrText>
      </w:r>
      <w:r>
        <w:rPr>
          <w:highlight w:val="none"/>
        </w:rPr>
        <w:fldChar w:fldCharType="separate"/>
      </w:r>
      <w:r>
        <w:rPr>
          <w:rFonts w:hint="eastAsia" w:ascii="宋体" w:hAnsi="宋体" w:cs="宋体"/>
          <w:b/>
          <w:bCs/>
          <w:kern w:val="0"/>
          <w:sz w:val="32"/>
          <w:szCs w:val="32"/>
          <w:highlight w:val="none"/>
          <w:shd w:val="clear" w:color="auto" w:fill="FFFFFF"/>
        </w:rPr>
        <w:t>http://gsas.neu.edu.cn/logon</w:t>
      </w:r>
      <w:r>
        <w:rPr>
          <w:rFonts w:hint="eastAsia" w:ascii="宋体" w:hAnsi="宋体" w:cs="宋体"/>
          <w:b/>
          <w:bCs/>
          <w:kern w:val="0"/>
          <w:sz w:val="32"/>
          <w:szCs w:val="32"/>
          <w:highlight w:val="none"/>
          <w:shd w:val="clear" w:color="auto" w:fill="FFFFFF"/>
        </w:rPr>
        <w:fldChar w:fldCharType="end"/>
      </w:r>
      <w:r>
        <w:rPr>
          <w:rFonts w:hint="eastAsia" w:ascii="宋体" w:hAnsi="宋体" w:cs="宋体"/>
          <w:b/>
          <w:bCs/>
          <w:kern w:val="0"/>
          <w:sz w:val="32"/>
          <w:szCs w:val="32"/>
          <w:highlight w:val="none"/>
          <w:shd w:val="clear" w:color="auto" w:fill="FFFFFF"/>
        </w:rPr>
        <w:t>）</w:t>
      </w:r>
      <w:r>
        <w:rPr>
          <w:rFonts w:hint="eastAsia" w:ascii="宋体" w:hAnsi="宋体" w:cs="宋体"/>
          <w:kern w:val="0"/>
          <w:sz w:val="32"/>
          <w:szCs w:val="32"/>
          <w:highlight w:val="none"/>
          <w:shd w:val="clear" w:color="auto" w:fill="FFFFFF"/>
        </w:rPr>
        <w:t>，依次完成系统信息注册，网报信息填写、上传照片、上传材料和报名信息提交。具体详见《东北大学2024年博士研究生招生考试报名须知》</w:t>
      </w:r>
      <w:r>
        <w:rPr>
          <w:rFonts w:hint="eastAsia" w:ascii="宋体" w:hAnsi="宋体" w:cs="宋体"/>
          <w:b/>
          <w:bCs/>
          <w:kern w:val="0"/>
          <w:sz w:val="28"/>
          <w:szCs w:val="28"/>
          <w:highlight w:val="none"/>
          <w:shd w:val="clear" w:color="auto" w:fill="FFFFFF"/>
        </w:rPr>
        <w:t>（</w:t>
      </w:r>
      <w:r>
        <w:rPr>
          <w:highlight w:val="none"/>
        </w:rPr>
        <w:fldChar w:fldCharType="begin"/>
      </w:r>
      <w:r>
        <w:rPr>
          <w:highlight w:val="none"/>
        </w:rPr>
        <w:instrText xml:space="preserve"> HYPERLINK "http://yz.neu.edu.cn/2023/1103/c5945a237047/page.htm" </w:instrText>
      </w:r>
      <w:r>
        <w:rPr>
          <w:highlight w:val="none"/>
        </w:rPr>
        <w:fldChar w:fldCharType="separate"/>
      </w:r>
      <w:r>
        <w:rPr>
          <w:rFonts w:hint="eastAsia" w:ascii="宋体" w:hAnsi="宋体" w:cs="宋体"/>
          <w:b/>
          <w:bCs/>
          <w:kern w:val="0"/>
          <w:sz w:val="28"/>
          <w:szCs w:val="28"/>
          <w:highlight w:val="none"/>
          <w:shd w:val="clear" w:color="auto" w:fill="FFFFFF"/>
        </w:rPr>
        <w:t>http://yz.neu.edu.cn/2023/1103/c5945a237047/page.htm</w:t>
      </w:r>
      <w:r>
        <w:rPr>
          <w:rFonts w:hint="eastAsia" w:ascii="宋体" w:hAnsi="宋体" w:cs="宋体"/>
          <w:b/>
          <w:bCs/>
          <w:kern w:val="0"/>
          <w:sz w:val="28"/>
          <w:szCs w:val="28"/>
          <w:highlight w:val="none"/>
          <w:shd w:val="clear" w:color="auto" w:fill="FFFFFF"/>
        </w:rPr>
        <w:fldChar w:fldCharType="end"/>
      </w:r>
      <w:r>
        <w:rPr>
          <w:rFonts w:hint="eastAsia" w:ascii="宋体" w:hAnsi="宋体" w:cs="宋体"/>
          <w:b/>
          <w:bCs/>
          <w:kern w:val="0"/>
          <w:sz w:val="28"/>
          <w:szCs w:val="28"/>
          <w:highlight w:val="none"/>
          <w:shd w:val="clear" w:color="auto" w:fill="FFFFFF"/>
        </w:rPr>
        <w:t>）</w:t>
      </w:r>
      <w:r>
        <w:rPr>
          <w:rFonts w:hint="eastAsia" w:ascii="宋体" w:hAnsi="宋体" w:cs="宋体"/>
          <w:kern w:val="0"/>
          <w:sz w:val="32"/>
          <w:szCs w:val="32"/>
          <w:highlight w:val="none"/>
          <w:shd w:val="clear" w:color="auto" w:fill="FFFFFF"/>
        </w:rPr>
        <w:t>。</w:t>
      </w:r>
    </w:p>
    <w:p>
      <w:pPr>
        <w:rPr>
          <w:rFonts w:ascii="宋体" w:hAnsi="宋体" w:cs="宋体"/>
          <w:sz w:val="32"/>
          <w:szCs w:val="32"/>
          <w:highlight w:val="none"/>
          <w:shd w:val="clear" w:color="auto" w:fill="FFFFFF"/>
        </w:rPr>
      </w:pPr>
      <w:r>
        <w:rPr>
          <w:rFonts w:hint="eastAsia" w:ascii="宋体" w:hAnsi="宋体" w:cs="宋体"/>
          <w:sz w:val="32"/>
          <w:szCs w:val="32"/>
          <w:highlight w:val="none"/>
          <w:shd w:val="clear" w:color="auto" w:fill="FFFFFF"/>
        </w:rPr>
        <w:t>考生应在网上报名前自行登录学信网查询本科、硕士学籍（学历/学位）信息，查询不到有关信息的，应及时联系有关部门</w:t>
      </w:r>
      <w:r>
        <w:rPr>
          <w:rFonts w:hint="eastAsia" w:ascii="宋体" w:hAnsi="宋体" w:cs="宋体"/>
          <w:b/>
          <w:bCs/>
          <w:kern w:val="0"/>
          <w:sz w:val="32"/>
          <w:szCs w:val="32"/>
          <w:highlight w:val="none"/>
          <w:shd w:val="clear" w:color="auto" w:fill="FFFFFF"/>
        </w:rPr>
        <w:t>（</w:t>
      </w:r>
      <w:r>
        <w:rPr>
          <w:highlight w:val="none"/>
        </w:rPr>
        <w:fldChar w:fldCharType="begin"/>
      </w:r>
      <w:r>
        <w:rPr>
          <w:highlight w:val="none"/>
        </w:rPr>
        <w:instrText xml:space="preserve"> HYPERLINK "https://www.chsi.com.cn/xlrz/index.jsp" </w:instrText>
      </w:r>
      <w:r>
        <w:rPr>
          <w:highlight w:val="none"/>
        </w:rPr>
        <w:fldChar w:fldCharType="separate"/>
      </w:r>
      <w:r>
        <w:rPr>
          <w:rFonts w:ascii="宋体" w:hAnsi="宋体" w:cs="宋体"/>
          <w:b/>
          <w:bCs/>
          <w:kern w:val="0"/>
          <w:sz w:val="32"/>
          <w:szCs w:val="32"/>
          <w:highlight w:val="none"/>
          <w:shd w:val="clear" w:color="auto" w:fill="FFFFFF"/>
        </w:rPr>
        <w:t>https://www.chsi.com.cn/xlrz/index.jsp</w:t>
      </w:r>
      <w:r>
        <w:rPr>
          <w:rFonts w:ascii="宋体" w:hAnsi="宋体" w:cs="宋体"/>
          <w:b/>
          <w:bCs/>
          <w:kern w:val="0"/>
          <w:sz w:val="32"/>
          <w:szCs w:val="32"/>
          <w:highlight w:val="none"/>
          <w:shd w:val="clear" w:color="auto" w:fill="FFFFFF"/>
        </w:rPr>
        <w:fldChar w:fldCharType="end"/>
      </w:r>
      <w:r>
        <w:rPr>
          <w:rFonts w:hint="eastAsia" w:ascii="宋体" w:hAnsi="宋体" w:cs="宋体"/>
          <w:b/>
          <w:bCs/>
          <w:kern w:val="0"/>
          <w:sz w:val="32"/>
          <w:szCs w:val="32"/>
          <w:highlight w:val="none"/>
          <w:shd w:val="clear" w:color="auto" w:fill="FFFFFF"/>
        </w:rPr>
        <w:t>）</w:t>
      </w:r>
      <w:r>
        <w:rPr>
          <w:rFonts w:hint="eastAsia" w:ascii="宋体" w:hAnsi="宋体" w:cs="宋体"/>
          <w:sz w:val="32"/>
          <w:szCs w:val="32"/>
          <w:highlight w:val="none"/>
          <w:shd w:val="clear" w:color="auto" w:fill="FFFFFF"/>
        </w:rPr>
        <w:t>申请学历学位认证报告，并按学校要求提交。所有考生均应当对本人网上报名信息进行认真核对后完成提交，完成提交后除报考信息外确需更改的，可在网报结束前，联系我院，申请退回处理，更正后按规定时间重新提交。</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（二）资格审查</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1.导师考核</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报名期间，</w:t>
      </w:r>
      <w:r>
        <w:rPr>
          <w:rFonts w:hint="eastAsia" w:ascii="宋体" w:hAnsi="宋体" w:cs="宋体"/>
          <w:sz w:val="32"/>
          <w:szCs w:val="32"/>
          <w:highlight w:val="none"/>
          <w:shd w:val="clear" w:color="auto" w:fill="FFFFFF"/>
        </w:rPr>
        <w:t>导师根据考生网上报名信息及申请材料，对考生进行全面考察，填写考核意见。</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2.学籍学历审查</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报名期间，学校组织专人依据网上报名信息及学籍学历材料开展学籍学历审查。</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3.申请材料审查</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报名期间，学院组织专人依据网上报名信息及考生上传材料开展申请材料审查。</w:t>
      </w:r>
    </w:p>
    <w:p>
      <w:pPr>
        <w:ind w:firstLine="640" w:firstLineChars="200"/>
        <w:rPr>
          <w:rFonts w:ascii="宋体" w:hAnsi="宋体" w:cs="宋体"/>
          <w:sz w:val="32"/>
          <w:szCs w:val="32"/>
          <w:highlight w:val="none"/>
          <w:shd w:val="clear" w:color="auto" w:fill="FFFFFF"/>
        </w:rPr>
      </w:pPr>
      <w:r>
        <w:rPr>
          <w:rFonts w:hint="eastAsia" w:ascii="宋体" w:hAnsi="宋体" w:cs="宋体"/>
          <w:sz w:val="32"/>
          <w:szCs w:val="32"/>
          <w:highlight w:val="none"/>
          <w:shd w:val="clear" w:color="auto" w:fill="FFFFFF"/>
        </w:rPr>
        <w:t>导师考核结果、申请材料审查结果、学籍学历审查结果均通过视为资格审查通过。学院将对资格审查通过的考生进行网站公示，并确定进入综合考核环节的人选。</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（三）网上确认</w:t>
      </w:r>
    </w:p>
    <w:p>
      <w:pPr>
        <w:ind w:firstLine="640" w:firstLineChars="200"/>
        <w:rPr>
          <w:rFonts w:ascii="宋体" w:hAnsi="宋体" w:cs="宋体"/>
          <w:sz w:val="32"/>
          <w:szCs w:val="32"/>
          <w:highlight w:val="none"/>
          <w:shd w:val="clear" w:color="auto" w:fill="FFFFFF"/>
        </w:rPr>
      </w:pPr>
      <w:r>
        <w:rPr>
          <w:rFonts w:hint="eastAsia" w:ascii="宋体" w:hAnsi="宋体" w:cs="宋体"/>
          <w:sz w:val="32"/>
          <w:szCs w:val="32"/>
          <w:highlight w:val="none"/>
          <w:shd w:val="clear" w:color="auto" w:fill="FFFFFF"/>
        </w:rPr>
        <w:t>进入综合考核环节的考生须在规定时间内（预计11月底开通）登录报名系统确认是否参加考核，确认成功后在系统中下载打印准考证。</w:t>
      </w:r>
    </w:p>
    <w:p>
      <w:pPr>
        <w:ind w:firstLine="640" w:firstLineChars="200"/>
        <w:rPr>
          <w:rFonts w:ascii="宋体" w:hAnsi="宋体" w:cs="宋体"/>
          <w:sz w:val="32"/>
          <w:szCs w:val="32"/>
          <w:highlight w:val="none"/>
          <w:shd w:val="clear" w:color="auto" w:fill="FFFFFF"/>
        </w:rPr>
      </w:pPr>
      <w:r>
        <w:rPr>
          <w:rFonts w:hint="eastAsia" w:ascii="宋体" w:hAnsi="宋体" w:cs="宋体"/>
          <w:sz w:val="32"/>
          <w:szCs w:val="32"/>
          <w:highlight w:val="none"/>
          <w:shd w:val="clear" w:color="auto" w:fill="FFFFFF"/>
        </w:rPr>
        <w:t>逾期未确认视为放弃，报名信息经考生确认后一律不作修改，因考生填写错误引起的一切后果由其自行承担。</w:t>
      </w:r>
    </w:p>
    <w:p>
      <w:pPr>
        <w:ind w:firstLine="643" w:firstLineChars="200"/>
        <w:rPr>
          <w:rFonts w:ascii="宋体" w:hAnsi="宋体" w:cs="宋体"/>
          <w:kern w:val="0"/>
          <w:sz w:val="32"/>
          <w:szCs w:val="32"/>
          <w:highlight w:val="none"/>
          <w:shd w:val="clear" w:color="auto" w:fill="FFFFFF"/>
        </w:rPr>
      </w:pPr>
      <w:r>
        <w:rPr>
          <w:rFonts w:hint="eastAsia" w:ascii="宋体" w:hAnsi="宋体" w:cs="宋体"/>
          <w:b/>
          <w:bCs/>
          <w:kern w:val="0"/>
          <w:sz w:val="32"/>
          <w:szCs w:val="32"/>
          <w:highlight w:val="none"/>
          <w:shd w:val="clear" w:color="auto" w:fill="FFFFFF"/>
        </w:rPr>
        <w:t xml:space="preserve">五、考核内容      </w:t>
      </w:r>
      <w:r>
        <w:rPr>
          <w:rFonts w:hint="eastAsia" w:ascii="宋体" w:hAnsi="宋体" w:cs="宋体"/>
          <w:kern w:val="0"/>
          <w:sz w:val="32"/>
          <w:szCs w:val="32"/>
          <w:highlight w:val="none"/>
          <w:shd w:val="clear" w:color="auto" w:fill="FFFFFF"/>
        </w:rPr>
        <w:t xml:space="preserve">    </w:t>
      </w:r>
    </w:p>
    <w:p>
      <w:pPr>
        <w:ind w:firstLine="640" w:firstLineChars="200"/>
        <w:rPr>
          <w:rFonts w:ascii="宋体" w:hAnsi="宋体" w:cs="宋体"/>
          <w:sz w:val="32"/>
          <w:szCs w:val="32"/>
          <w:highlight w:val="none"/>
          <w:shd w:val="clear" w:color="auto" w:fill="FFFFFF"/>
        </w:rPr>
      </w:pPr>
      <w:r>
        <w:rPr>
          <w:rFonts w:hint="eastAsia" w:ascii="宋体" w:hAnsi="宋体" w:cs="宋体"/>
          <w:kern w:val="0"/>
          <w:sz w:val="32"/>
          <w:szCs w:val="32"/>
          <w:highlight w:val="none"/>
          <w:shd w:val="clear" w:color="auto" w:fill="FFFFFF"/>
        </w:rPr>
        <w:t>（一）</w:t>
      </w:r>
      <w:r>
        <w:rPr>
          <w:rFonts w:hint="eastAsia" w:ascii="宋体" w:hAnsi="宋体" w:cs="宋体"/>
          <w:sz w:val="32"/>
          <w:szCs w:val="32"/>
          <w:highlight w:val="none"/>
          <w:shd w:val="clear" w:color="auto" w:fill="FFFFFF"/>
        </w:rPr>
        <w:t>申请考核制</w:t>
      </w:r>
    </w:p>
    <w:p>
      <w:pPr>
        <w:ind w:firstLine="640" w:firstLineChars="200"/>
        <w:rPr>
          <w:rFonts w:ascii="宋体" w:hAnsi="宋体" w:cs="宋体"/>
          <w:kern w:val="0"/>
          <w:sz w:val="32"/>
          <w:szCs w:val="32"/>
          <w:highlight w:val="none"/>
          <w:shd w:val="clear" w:color="auto" w:fill="FFFFFF"/>
        </w:rPr>
      </w:pPr>
      <w:r>
        <w:rPr>
          <w:rFonts w:hint="eastAsia" w:ascii="宋体" w:hAnsi="宋体" w:cs="宋体"/>
          <w:sz w:val="32"/>
          <w:szCs w:val="32"/>
          <w:highlight w:val="none"/>
          <w:shd w:val="clear" w:color="auto" w:fill="FFFFFF"/>
        </w:rPr>
        <w:t>申请考核制的考核内容包括思想品德考核、外语水平考核和学科综合考核三部分。</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1.思想品德考核</w:t>
      </w:r>
    </w:p>
    <w:p>
      <w:pPr>
        <w:ind w:firstLine="640" w:firstLineChars="200"/>
        <w:rPr>
          <w:rFonts w:ascii="宋体" w:hAnsi="宋体" w:cs="宋体"/>
          <w:kern w:val="0"/>
          <w:sz w:val="32"/>
          <w:szCs w:val="32"/>
          <w:highlight w:val="none"/>
          <w:shd w:val="clear" w:color="auto" w:fill="FFFFFF"/>
        </w:rPr>
      </w:pPr>
      <w:r>
        <w:rPr>
          <w:rFonts w:hint="eastAsia" w:ascii="宋体" w:hAnsi="宋体" w:cs="宋体"/>
          <w:sz w:val="32"/>
          <w:szCs w:val="32"/>
          <w:highlight w:val="none"/>
          <w:shd w:val="clear" w:color="auto" w:fill="FFFFFF"/>
        </w:rPr>
        <w:t>考核内容主要包括考生的政治态度、思想表现、学习（工作）态度、道德品质、遵纪守法、人文素质以及举止、表达和礼仪、生理及心理状况等方面。思想政治素质考核应该融入考核整个过程，不合格不予录取。</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2.外语水平考核</w:t>
      </w:r>
    </w:p>
    <w:p>
      <w:pPr>
        <w:ind w:firstLine="640" w:firstLineChars="200"/>
        <w:rPr>
          <w:rFonts w:ascii="宋体" w:hAnsi="宋体" w:cs="宋体"/>
          <w:sz w:val="32"/>
          <w:szCs w:val="32"/>
          <w:highlight w:val="none"/>
          <w:shd w:val="clear" w:color="auto" w:fill="FFFFFF"/>
        </w:rPr>
      </w:pPr>
      <w:r>
        <w:rPr>
          <w:rFonts w:hint="eastAsia" w:ascii="宋体" w:hAnsi="宋体" w:cs="宋体"/>
          <w:sz w:val="32"/>
          <w:szCs w:val="32"/>
          <w:highlight w:val="none"/>
          <w:shd w:val="clear" w:color="auto" w:fill="FFFFFF"/>
        </w:rPr>
        <w:t>外国语水平考核主要包含公共基础英语笔试（闭卷），满分50分，考核时长60分钟；专业英语听说能力（面试），满分20分，考核时长约10分钟，专业英语写作能力笔试（闭卷），满分30分，考核时长50分钟。</w:t>
      </w:r>
    </w:p>
    <w:p>
      <w:pPr>
        <w:ind w:firstLine="640" w:firstLineChars="200"/>
        <w:rPr>
          <w:rFonts w:ascii="宋体" w:hAnsi="宋体" w:cs="宋体"/>
          <w:sz w:val="32"/>
          <w:szCs w:val="32"/>
          <w:highlight w:val="none"/>
          <w:shd w:val="clear" w:color="auto" w:fill="FFFFFF"/>
        </w:rPr>
      </w:pPr>
      <w:r>
        <w:rPr>
          <w:rFonts w:hint="eastAsia" w:ascii="宋体" w:hAnsi="宋体" w:cs="宋体"/>
          <w:sz w:val="32"/>
          <w:szCs w:val="32"/>
          <w:highlight w:val="none"/>
          <w:shd w:val="clear" w:color="auto" w:fill="FFFFFF"/>
        </w:rPr>
        <w:t>满足以下条件之一，且所持成绩证明在五年内（按2023年9月计算），可以免参加公共基础外语笔试考核。</w:t>
      </w:r>
    </w:p>
    <w:p>
      <w:pPr>
        <w:ind w:firstLine="640" w:firstLineChars="200"/>
        <w:rPr>
          <w:rFonts w:ascii="宋体" w:hAnsi="宋体" w:cs="宋体"/>
          <w:sz w:val="32"/>
          <w:szCs w:val="32"/>
          <w:highlight w:val="none"/>
          <w:shd w:val="clear" w:color="auto" w:fill="FFFFFF"/>
        </w:rPr>
      </w:pPr>
      <w:r>
        <w:rPr>
          <w:rFonts w:hint="eastAsia" w:ascii="宋体" w:hAnsi="宋体" w:cs="宋体"/>
          <w:sz w:val="32"/>
          <w:szCs w:val="32"/>
          <w:highlight w:val="none"/>
          <w:shd w:val="clear" w:color="auto" w:fill="FFFFFF"/>
        </w:rPr>
        <w:t>英语语种：</w:t>
      </w:r>
    </w:p>
    <w:p>
      <w:pPr>
        <w:ind w:firstLine="640" w:firstLineChars="200"/>
        <w:rPr>
          <w:rFonts w:ascii="宋体" w:hAnsi="宋体" w:cs="宋体"/>
          <w:sz w:val="32"/>
          <w:szCs w:val="32"/>
          <w:highlight w:val="none"/>
          <w:shd w:val="clear" w:color="auto" w:fill="FFFFFF"/>
        </w:rPr>
      </w:pPr>
      <w:r>
        <w:rPr>
          <w:rFonts w:hint="eastAsia" w:ascii="宋体" w:hAnsi="宋体" w:cs="宋体"/>
          <w:sz w:val="32"/>
          <w:szCs w:val="32"/>
          <w:highlight w:val="none"/>
          <w:shd w:val="clear" w:color="auto" w:fill="FFFFFF"/>
        </w:rPr>
        <w:t>（1）六级≥425</w:t>
      </w:r>
    </w:p>
    <w:p>
      <w:pPr>
        <w:ind w:firstLine="640" w:firstLineChars="200"/>
        <w:rPr>
          <w:rFonts w:ascii="宋体" w:hAnsi="宋体" w:cs="宋体"/>
          <w:sz w:val="32"/>
          <w:szCs w:val="32"/>
          <w:highlight w:val="none"/>
          <w:shd w:val="clear" w:color="auto" w:fill="FFFFFF"/>
        </w:rPr>
      </w:pPr>
      <w:r>
        <w:rPr>
          <w:rFonts w:hint="eastAsia" w:ascii="宋体" w:hAnsi="宋体" w:cs="宋体"/>
          <w:sz w:val="32"/>
          <w:szCs w:val="32"/>
          <w:highlight w:val="none"/>
          <w:shd w:val="clear" w:color="auto" w:fill="FFFFFF"/>
        </w:rPr>
        <w:t>（2）专业英语四级/八级≥60</w:t>
      </w:r>
    </w:p>
    <w:p>
      <w:pPr>
        <w:ind w:firstLine="640" w:firstLineChars="200"/>
        <w:rPr>
          <w:rFonts w:ascii="宋体" w:hAnsi="宋体" w:cs="宋体"/>
          <w:sz w:val="32"/>
          <w:szCs w:val="32"/>
          <w:highlight w:val="none"/>
          <w:shd w:val="clear" w:color="auto" w:fill="FFFFFF"/>
        </w:rPr>
      </w:pPr>
      <w:r>
        <w:rPr>
          <w:rFonts w:hint="eastAsia" w:ascii="宋体" w:hAnsi="宋体" w:cs="宋体"/>
          <w:sz w:val="32"/>
          <w:szCs w:val="32"/>
          <w:highlight w:val="none"/>
          <w:shd w:val="clear" w:color="auto" w:fill="FFFFFF"/>
        </w:rPr>
        <w:t>（3）雅思≥6或托福≥80/550或GRE≥260/1300</w:t>
      </w:r>
    </w:p>
    <w:p>
      <w:pPr>
        <w:ind w:firstLine="640" w:firstLineChars="200"/>
        <w:rPr>
          <w:rFonts w:ascii="宋体" w:hAnsi="宋体" w:cs="宋体"/>
          <w:sz w:val="32"/>
          <w:szCs w:val="32"/>
          <w:highlight w:val="none"/>
          <w:shd w:val="clear" w:color="auto" w:fill="FFFFFF"/>
        </w:rPr>
      </w:pPr>
      <w:r>
        <w:rPr>
          <w:rFonts w:hint="eastAsia" w:ascii="宋体" w:hAnsi="宋体" w:cs="宋体"/>
          <w:sz w:val="32"/>
          <w:szCs w:val="32"/>
          <w:highlight w:val="none"/>
          <w:shd w:val="clear" w:color="auto" w:fill="FFFFFF"/>
        </w:rPr>
        <w:t>（4）在英语为母语的国家留学一年以上（须提供留学证明和成绩单。</w:t>
      </w:r>
    </w:p>
    <w:p>
      <w:pPr>
        <w:ind w:firstLine="643" w:firstLineChars="200"/>
        <w:rPr>
          <w:rFonts w:ascii="宋体" w:hAnsi="宋体" w:cs="宋体"/>
          <w:b/>
          <w:bCs/>
          <w:kern w:val="0"/>
          <w:sz w:val="32"/>
          <w:szCs w:val="32"/>
          <w:highlight w:val="none"/>
          <w:shd w:val="clear" w:color="auto" w:fill="FFFFFF"/>
        </w:rPr>
      </w:pPr>
      <w:r>
        <w:rPr>
          <w:rFonts w:hint="eastAsia" w:ascii="宋体" w:hAnsi="宋体" w:cs="宋体"/>
          <w:b/>
          <w:bCs/>
          <w:kern w:val="0"/>
          <w:sz w:val="32"/>
          <w:szCs w:val="32"/>
          <w:highlight w:val="none"/>
          <w:shd w:val="clear" w:color="auto" w:fill="FFFFFF"/>
        </w:rPr>
        <w:t>满</w:t>
      </w:r>
      <w:r>
        <w:rPr>
          <w:rFonts w:ascii="宋体" w:hAnsi="宋体" w:cs="宋体"/>
          <w:b/>
          <w:bCs/>
          <w:kern w:val="0"/>
          <w:sz w:val="32"/>
          <w:szCs w:val="32"/>
          <w:highlight w:val="none"/>
          <w:shd w:val="clear" w:color="auto" w:fill="FFFFFF"/>
        </w:rPr>
        <w:t>足</w:t>
      </w:r>
      <w:r>
        <w:rPr>
          <w:rFonts w:hint="eastAsia" w:ascii="宋体" w:hAnsi="宋体" w:cs="宋体"/>
          <w:b/>
          <w:bCs/>
          <w:kern w:val="0"/>
          <w:sz w:val="32"/>
          <w:szCs w:val="32"/>
          <w:highlight w:val="none"/>
          <w:shd w:val="clear" w:color="auto" w:fill="FFFFFF"/>
        </w:rPr>
        <w:t>学校免参加公共基础外语考核条件并申请免考的，该部分成绩</w:t>
      </w:r>
      <w:r>
        <w:rPr>
          <w:rFonts w:ascii="宋体" w:hAnsi="宋体" w:cs="宋体"/>
          <w:b/>
          <w:bCs/>
          <w:kern w:val="0"/>
          <w:sz w:val="32"/>
          <w:szCs w:val="32"/>
          <w:highlight w:val="none"/>
          <w:shd w:val="clear" w:color="auto" w:fill="FFFFFF"/>
        </w:rPr>
        <w:t>按照30分计算。</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3.学科综合考核</w:t>
      </w:r>
    </w:p>
    <w:p>
      <w:pPr>
        <w:ind w:firstLine="640" w:firstLineChars="200"/>
        <w:rPr>
          <w:rFonts w:ascii="宋体" w:hAnsi="宋体" w:cs="宋体"/>
          <w:kern w:val="0"/>
          <w:sz w:val="32"/>
          <w:szCs w:val="32"/>
          <w:highlight w:val="none"/>
          <w:shd w:val="clear" w:color="auto" w:fill="FFFFFF"/>
        </w:rPr>
      </w:pPr>
      <w:r>
        <w:rPr>
          <w:rFonts w:hint="eastAsia" w:ascii="宋体" w:hAnsi="宋体" w:cs="宋体"/>
          <w:sz w:val="32"/>
          <w:szCs w:val="32"/>
          <w:highlight w:val="none"/>
          <w:shd w:val="clear" w:color="auto" w:fill="FFFFFF"/>
        </w:rPr>
        <w:t>学科综合考核由专业基础知识、学术科研水平和综合素质三部分组成，每部分满分为100分。</w:t>
      </w:r>
    </w:p>
    <w:p>
      <w:pPr>
        <w:pStyle w:val="30"/>
        <w:numPr>
          <w:ilvl w:val="0"/>
          <w:numId w:val="1"/>
        </w:numPr>
        <w:ind w:firstLineChars="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lang w:val="en-US" w:eastAsia="zh-CN"/>
        </w:rPr>
        <w:t>专</w:t>
      </w:r>
      <w:r>
        <w:rPr>
          <w:rFonts w:hint="eastAsia" w:ascii="宋体" w:hAnsi="宋体" w:cs="宋体"/>
          <w:kern w:val="0"/>
          <w:sz w:val="32"/>
          <w:szCs w:val="32"/>
          <w:highlight w:val="none"/>
          <w:shd w:val="clear" w:color="auto" w:fill="FFFFFF"/>
        </w:rPr>
        <w:t>业基础知识考核</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采取笔试（开卷）方式进行，考核内容涵盖：</w:t>
      </w:r>
      <w:r>
        <w:rPr>
          <w:rFonts w:hint="eastAsia" w:ascii="宋体" w:hAnsi="宋体" w:cs="宋体"/>
          <w:kern w:val="0"/>
          <w:sz w:val="32"/>
          <w:szCs w:val="32"/>
          <w:highlight w:val="none"/>
          <w:shd w:val="clear" w:color="auto" w:fill="FFFFFF"/>
        </w:rPr>
        <w:t>细胞生物学、分子生物学、生物化学</w:t>
      </w:r>
      <w:r>
        <w:rPr>
          <w:rFonts w:hint="eastAsia" w:ascii="宋体" w:hAnsi="宋体" w:cs="宋体"/>
          <w:kern w:val="0"/>
          <w:sz w:val="32"/>
          <w:szCs w:val="32"/>
          <w:highlight w:val="none"/>
          <w:shd w:val="clear" w:color="auto" w:fill="FFFFFF"/>
        </w:rPr>
        <w:t>等。不指定参考书，主要考核考生的专业基础理论和知识。满分100分，考核时长120分钟；</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⑵学术科研能力考核</w:t>
      </w:r>
    </w:p>
    <w:p>
      <w:pPr>
        <w:spacing w:line="360" w:lineRule="auto"/>
        <w:ind w:left="210" w:leftChars="100"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采取面试方式进行，满分100分，考核时长约10分钟；要求所有考生就已开展的研究工作和成果介绍、对拟从事研究领域的了解和看法，对本学科前沿领域及最新研究动态的掌握情况及综合运用所学知识的能力、本人拟进行研究工作设想等，撰写一份PPT报告。</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⑶综合素质考核</w:t>
      </w:r>
    </w:p>
    <w:p>
      <w:pPr>
        <w:spacing w:line="360" w:lineRule="auto"/>
        <w:ind w:left="210" w:leftChars="100"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采取面试方式进行，满分100分，考核时长约20分钟；采用考核小组的面试提问方式，重点考察考生的创新能力、创新意识、科研潜质，学术兴趣和学术能力、胜任力、人文素质以及举止、表达和礼仪、生理及心理状况等方面内容。</w:t>
      </w:r>
    </w:p>
    <w:p>
      <w:pPr>
        <w:pStyle w:val="25"/>
        <w:ind w:firstLine="640" w:firstLineChars="200"/>
        <w:rPr>
          <w:rFonts w:ascii="宋体" w:hAnsi="宋体"/>
          <w:kern w:val="0"/>
          <w:sz w:val="32"/>
          <w:szCs w:val="32"/>
          <w:highlight w:val="none"/>
          <w:shd w:val="clear" w:color="auto" w:fill="FFFFFF"/>
        </w:rPr>
      </w:pPr>
      <w:r>
        <w:rPr>
          <w:rFonts w:hint="eastAsia" w:ascii="宋体" w:hAnsi="宋体"/>
          <w:kern w:val="0"/>
          <w:sz w:val="32"/>
          <w:szCs w:val="32"/>
          <w:highlight w:val="none"/>
          <w:shd w:val="clear" w:color="auto" w:fill="FFFFFF"/>
        </w:rPr>
        <w:t>（二）硕博连读</w:t>
      </w:r>
    </w:p>
    <w:p>
      <w:pPr>
        <w:pStyle w:val="25"/>
        <w:ind w:firstLine="640" w:firstLineChars="200"/>
        <w:rPr>
          <w:rFonts w:ascii="宋体" w:hAnsi="宋体"/>
          <w:kern w:val="0"/>
          <w:sz w:val="32"/>
          <w:szCs w:val="32"/>
          <w:highlight w:val="none"/>
          <w:shd w:val="clear" w:color="auto" w:fill="FFFFFF"/>
        </w:rPr>
      </w:pPr>
      <w:r>
        <w:rPr>
          <w:rFonts w:hint="eastAsia" w:ascii="宋体" w:hAnsi="宋体"/>
          <w:kern w:val="0"/>
          <w:sz w:val="32"/>
          <w:szCs w:val="32"/>
          <w:highlight w:val="none"/>
          <w:shd w:val="clear" w:color="auto" w:fill="FFFFFF"/>
        </w:rPr>
        <w:t>申请硕博连读的考核内容与申请考核制完全相同</w:t>
      </w:r>
      <w:r>
        <w:rPr>
          <w:rFonts w:hint="eastAsia"/>
          <w:highlight w:val="none"/>
        </w:rPr>
        <w:t>。</w:t>
      </w:r>
    </w:p>
    <w:p>
      <w:pPr>
        <w:ind w:firstLine="643" w:firstLineChars="200"/>
        <w:rPr>
          <w:rFonts w:ascii="宋体" w:hAnsi="宋体" w:cs="宋体"/>
          <w:kern w:val="0"/>
          <w:sz w:val="32"/>
          <w:szCs w:val="32"/>
          <w:highlight w:val="none"/>
          <w:shd w:val="clear" w:color="auto" w:fill="FFFFFF"/>
        </w:rPr>
      </w:pPr>
      <w:r>
        <w:rPr>
          <w:rFonts w:hint="eastAsia" w:ascii="宋体" w:hAnsi="宋体" w:cs="宋体"/>
          <w:b/>
          <w:bCs/>
          <w:kern w:val="0"/>
          <w:sz w:val="32"/>
          <w:szCs w:val="32"/>
          <w:highlight w:val="none"/>
          <w:shd w:val="clear" w:color="auto" w:fill="FFFFFF"/>
        </w:rPr>
        <w:t>六、考核时间及安排</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 xml:space="preserve">（一）考核日期  </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2023年12月17日—12月18日</w:t>
      </w:r>
    </w:p>
    <w:p>
      <w:pPr>
        <w:numPr>
          <w:ilvl w:val="0"/>
          <w:numId w:val="2"/>
        </w:num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 xml:space="preserve">考核地点  </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东北大学浑南校区</w:t>
      </w:r>
    </w:p>
    <w:p>
      <w:pPr>
        <w:ind w:firstLine="640" w:firstLineChars="200"/>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具体安排详见准考证。</w:t>
      </w:r>
    </w:p>
    <w:p>
      <w:pPr>
        <w:numPr>
          <w:ilvl w:val="0"/>
          <w:numId w:val="3"/>
        </w:numPr>
        <w:ind w:firstLine="643" w:firstLineChars="200"/>
        <w:rPr>
          <w:rFonts w:ascii="宋体" w:hAnsi="宋体" w:cs="宋体"/>
          <w:b/>
          <w:bCs/>
          <w:kern w:val="0"/>
          <w:sz w:val="32"/>
          <w:szCs w:val="32"/>
          <w:highlight w:val="none"/>
          <w:shd w:val="clear" w:color="auto" w:fill="FFFFFF"/>
        </w:rPr>
      </w:pPr>
      <w:r>
        <w:rPr>
          <w:rFonts w:hint="eastAsia" w:ascii="宋体" w:hAnsi="宋体" w:cs="宋体"/>
          <w:b/>
          <w:bCs/>
          <w:kern w:val="0"/>
          <w:sz w:val="32"/>
          <w:szCs w:val="32"/>
          <w:highlight w:val="none"/>
          <w:shd w:val="clear" w:color="auto" w:fill="FFFFFF"/>
        </w:rPr>
        <w:t>录取</w:t>
      </w:r>
    </w:p>
    <w:p>
      <w:pPr>
        <w:shd w:val="clear" w:color="auto" w:fill="FFFFFF"/>
        <w:ind w:firstLine="640" w:firstLineChars="200"/>
        <w:textAlignment w:val="baseline"/>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（一）成绩计算方法</w:t>
      </w:r>
    </w:p>
    <w:p>
      <w:pPr>
        <w:shd w:val="clear" w:color="auto" w:fill="FFFFFF"/>
        <w:ind w:firstLine="643" w:firstLineChars="200"/>
        <w:textAlignment w:val="baseline"/>
        <w:rPr>
          <w:rFonts w:ascii="宋体" w:hAnsi="宋体" w:cs="宋体"/>
          <w:b/>
          <w:bCs/>
          <w:kern w:val="0"/>
          <w:sz w:val="32"/>
          <w:szCs w:val="32"/>
          <w:highlight w:val="none"/>
          <w:shd w:val="clear" w:color="auto" w:fill="FFFFFF"/>
        </w:rPr>
      </w:pPr>
      <w:r>
        <w:rPr>
          <w:rFonts w:hint="eastAsia" w:ascii="宋体" w:hAnsi="宋体" w:cs="宋体"/>
          <w:b/>
          <w:bCs/>
          <w:kern w:val="0"/>
          <w:sz w:val="32"/>
          <w:szCs w:val="32"/>
          <w:highlight w:val="none"/>
          <w:shd w:val="clear" w:color="auto" w:fill="FFFFFF"/>
        </w:rPr>
        <w:t>考核总成绩=外国语成绩+专业基础成绩+科研能力成绩+综合素质成绩</w:t>
      </w:r>
    </w:p>
    <w:p>
      <w:pPr>
        <w:shd w:val="clear" w:color="auto" w:fill="FFFFFF"/>
        <w:ind w:firstLine="640" w:firstLineChars="200"/>
        <w:textAlignment w:val="baseline"/>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（二）录取原则</w:t>
      </w:r>
    </w:p>
    <w:p>
      <w:pPr>
        <w:shd w:val="clear" w:color="auto" w:fill="FFFFFF"/>
        <w:spacing w:line="426" w:lineRule="atLeast"/>
        <w:ind w:firstLine="495"/>
        <w:textAlignment w:val="baseline"/>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1.在满分100分的各项考核中，各部分考核成绩均不低于60分</w:t>
      </w:r>
      <w:r>
        <w:rPr>
          <w:rFonts w:hint="eastAsia" w:ascii="宋体" w:hAnsi="宋体" w:cs="宋体"/>
          <w:b/>
          <w:bCs/>
          <w:kern w:val="0"/>
          <w:sz w:val="32"/>
          <w:szCs w:val="32"/>
          <w:highlight w:val="none"/>
          <w:shd w:val="clear" w:color="auto" w:fill="FFFFFF"/>
        </w:rPr>
        <w:t>及考核总成绩不低于 280 分</w:t>
      </w:r>
      <w:r>
        <w:rPr>
          <w:rFonts w:hint="eastAsia" w:ascii="宋体" w:hAnsi="宋体" w:cs="宋体"/>
          <w:kern w:val="0"/>
          <w:sz w:val="32"/>
          <w:szCs w:val="32"/>
          <w:highlight w:val="none"/>
          <w:shd w:val="clear" w:color="auto" w:fill="FFFFFF"/>
        </w:rPr>
        <w:t>的考生视为考核合格考生；否则，视为不合格考生。如考试总成绩相同，则再按照导师考核成绩排序录取。</w:t>
      </w:r>
    </w:p>
    <w:p>
      <w:pPr>
        <w:shd w:val="clear" w:color="auto" w:fill="FFFFFF"/>
        <w:ind w:firstLine="640" w:firstLineChars="200"/>
        <w:textAlignment w:val="baseline"/>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2</w:t>
      </w:r>
      <w:r>
        <w:rPr>
          <w:rFonts w:hint="eastAsia" w:ascii="宋体" w:hAnsi="宋体" w:cs="宋体"/>
          <w:kern w:val="0"/>
          <w:sz w:val="32"/>
          <w:szCs w:val="32"/>
          <w:highlight w:val="none"/>
          <w:shd w:val="clear" w:color="auto" w:fill="FFFFFF"/>
        </w:rPr>
        <w:t>.在合格考生范围内，</w:t>
      </w:r>
      <w:r>
        <w:rPr>
          <w:rFonts w:hint="eastAsia" w:ascii="宋体" w:hAnsi="宋体" w:cs="宋体"/>
          <w:b/>
          <w:bCs/>
          <w:kern w:val="0"/>
          <w:sz w:val="32"/>
          <w:szCs w:val="32"/>
          <w:highlight w:val="none"/>
          <w:shd w:val="clear" w:color="auto" w:fill="FFFFFF"/>
        </w:rPr>
        <w:t>导师在综合考虑考生报考类型、考试成绩等其他综合情况下，</w:t>
      </w:r>
      <w:r>
        <w:rPr>
          <w:rFonts w:hint="eastAsia" w:ascii="宋体" w:hAnsi="宋体" w:cs="宋体"/>
          <w:kern w:val="0"/>
          <w:sz w:val="32"/>
          <w:szCs w:val="32"/>
          <w:highlight w:val="none"/>
          <w:shd w:val="clear" w:color="auto" w:fill="FFFFFF"/>
        </w:rPr>
        <w:t>坚持德智体全面衡量，择优确定拟录取人选。</w:t>
      </w:r>
    </w:p>
    <w:p>
      <w:pPr>
        <w:shd w:val="clear" w:color="auto" w:fill="FFFFFF"/>
        <w:ind w:firstLine="640" w:firstLineChars="200"/>
        <w:textAlignment w:val="baseline"/>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3.拟录取考生的资格审查、政审、体检任何一方面不合格者，不予录取。</w:t>
      </w:r>
    </w:p>
    <w:p>
      <w:pPr>
        <w:ind w:firstLine="643" w:firstLineChars="200"/>
        <w:rPr>
          <w:rFonts w:ascii="宋体" w:hAnsi="宋体" w:cs="宋体"/>
          <w:b/>
          <w:bCs/>
          <w:kern w:val="0"/>
          <w:sz w:val="32"/>
          <w:szCs w:val="32"/>
          <w:highlight w:val="none"/>
          <w:shd w:val="clear" w:color="auto" w:fill="FFFFFF"/>
        </w:rPr>
      </w:pPr>
      <w:r>
        <w:rPr>
          <w:rFonts w:hint="eastAsia" w:ascii="宋体" w:hAnsi="宋体" w:cs="宋体"/>
          <w:b/>
          <w:bCs/>
          <w:kern w:val="0"/>
          <w:sz w:val="32"/>
          <w:szCs w:val="32"/>
          <w:highlight w:val="none"/>
          <w:shd w:val="clear" w:color="auto" w:fill="FFFFFF"/>
        </w:rPr>
        <w:t>八、咨询渠道</w:t>
      </w:r>
    </w:p>
    <w:p>
      <w:pPr>
        <w:shd w:val="clear" w:color="auto" w:fill="FFFFFF"/>
        <w:ind w:firstLine="640" w:firstLineChars="200"/>
        <w:textAlignment w:val="baseline"/>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联系部门：</w:t>
      </w:r>
      <w:r>
        <w:rPr>
          <w:rFonts w:hint="eastAsia" w:ascii="宋体" w:hAnsi="宋体" w:cs="宋体"/>
          <w:kern w:val="0"/>
          <w:sz w:val="32"/>
          <w:szCs w:val="32"/>
          <w:highlight w:val="none"/>
          <w:shd w:val="clear" w:color="auto" w:fill="FFFFFF"/>
        </w:rPr>
        <w:t>东北大学生命科学与健康学院综合办</w:t>
      </w:r>
    </w:p>
    <w:p>
      <w:pPr>
        <w:shd w:val="clear" w:color="auto" w:fill="FFFFFF"/>
        <w:ind w:firstLine="640" w:firstLineChars="200"/>
        <w:textAlignment w:val="baseline"/>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联 系 人：</w:t>
      </w:r>
      <w:r>
        <w:rPr>
          <w:rFonts w:hint="eastAsia" w:ascii="宋体" w:hAnsi="宋体" w:cs="宋体"/>
          <w:kern w:val="0"/>
          <w:sz w:val="32"/>
          <w:szCs w:val="32"/>
          <w:highlight w:val="none"/>
          <w:shd w:val="clear" w:color="auto" w:fill="FFFFFF"/>
        </w:rPr>
        <w:t>黄老师</w:t>
      </w:r>
    </w:p>
    <w:p>
      <w:pPr>
        <w:shd w:val="clear" w:color="auto" w:fill="FFFFFF"/>
        <w:ind w:firstLine="640" w:firstLineChars="200"/>
        <w:textAlignment w:val="baseline"/>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联系电话：</w:t>
      </w:r>
      <w:r>
        <w:rPr>
          <w:rFonts w:hint="eastAsia" w:ascii="宋体" w:hAnsi="宋体" w:cs="宋体"/>
          <w:kern w:val="0"/>
          <w:sz w:val="32"/>
          <w:szCs w:val="32"/>
          <w:highlight w:val="none"/>
          <w:shd w:val="clear" w:color="auto" w:fill="FFFFFF"/>
        </w:rPr>
        <w:t>024-83656100</w:t>
      </w:r>
    </w:p>
    <w:p>
      <w:pPr>
        <w:shd w:val="clear" w:color="auto" w:fill="FFFFFF"/>
        <w:ind w:firstLine="640" w:firstLineChars="200"/>
        <w:textAlignment w:val="baseline"/>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联系邮箱：</w:t>
      </w:r>
      <w:r>
        <w:rPr>
          <w:rFonts w:hint="eastAsia" w:ascii="宋体" w:hAnsi="宋体" w:cs="宋体"/>
          <w:kern w:val="0"/>
          <w:sz w:val="32"/>
          <w:szCs w:val="32"/>
          <w:highlight w:val="none"/>
          <w:shd w:val="clear" w:color="auto" w:fill="FFFFFF"/>
        </w:rPr>
        <w:t>neuskyjx@163.com</w:t>
      </w:r>
    </w:p>
    <w:p>
      <w:pPr>
        <w:ind w:firstLine="643" w:firstLineChars="200"/>
        <w:rPr>
          <w:rFonts w:ascii="宋体" w:hAnsi="宋体" w:cs="宋体"/>
          <w:b/>
          <w:bCs/>
          <w:kern w:val="0"/>
          <w:sz w:val="32"/>
          <w:szCs w:val="32"/>
          <w:highlight w:val="none"/>
          <w:shd w:val="clear" w:color="auto" w:fill="FFFFFF"/>
        </w:rPr>
      </w:pPr>
      <w:r>
        <w:rPr>
          <w:rFonts w:hint="eastAsia" w:ascii="宋体" w:hAnsi="宋体" w:cs="宋体"/>
          <w:b/>
          <w:bCs/>
          <w:kern w:val="0"/>
          <w:sz w:val="32"/>
          <w:szCs w:val="32"/>
          <w:highlight w:val="none"/>
          <w:shd w:val="clear" w:color="auto" w:fill="FFFFFF"/>
        </w:rPr>
        <w:t>九、受理申诉、投诉和监督渠道</w:t>
      </w:r>
    </w:p>
    <w:p>
      <w:pPr>
        <w:shd w:val="clear" w:color="auto" w:fill="FFFFFF"/>
        <w:ind w:firstLine="640" w:firstLineChars="200"/>
        <w:textAlignment w:val="baseline"/>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联 系 人：</w:t>
      </w:r>
      <w:r>
        <w:rPr>
          <w:rFonts w:hint="eastAsia" w:ascii="宋体" w:hAnsi="宋体" w:cs="宋体"/>
          <w:kern w:val="0"/>
          <w:sz w:val="32"/>
          <w:szCs w:val="32"/>
          <w:highlight w:val="none"/>
          <w:shd w:val="clear" w:color="auto" w:fill="FFFFFF"/>
        </w:rPr>
        <w:t>姜老师</w:t>
      </w:r>
    </w:p>
    <w:p>
      <w:pPr>
        <w:shd w:val="clear" w:color="auto" w:fill="FFFFFF"/>
        <w:ind w:firstLine="640" w:firstLineChars="200"/>
        <w:textAlignment w:val="baseline"/>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联系电话：</w:t>
      </w:r>
      <w:r>
        <w:rPr>
          <w:rFonts w:hint="eastAsia" w:ascii="宋体" w:hAnsi="宋体" w:cs="宋体"/>
          <w:kern w:val="0"/>
          <w:sz w:val="32"/>
          <w:szCs w:val="32"/>
          <w:highlight w:val="none"/>
          <w:shd w:val="clear" w:color="auto" w:fill="FFFFFF"/>
        </w:rPr>
        <w:t>024-83656120</w:t>
      </w:r>
    </w:p>
    <w:p>
      <w:pPr>
        <w:shd w:val="clear" w:color="auto" w:fill="FFFFFF"/>
        <w:ind w:firstLine="640" w:firstLineChars="200"/>
        <w:textAlignment w:val="baseline"/>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联系邮箱：</w:t>
      </w:r>
      <w:r>
        <w:rPr>
          <w:rFonts w:hint="eastAsia" w:ascii="宋体" w:hAnsi="宋体" w:cs="宋体"/>
          <w:kern w:val="0"/>
          <w:sz w:val="32"/>
          <w:szCs w:val="32"/>
          <w:highlight w:val="none"/>
          <w:shd w:val="clear" w:color="auto" w:fill="FFFFFF"/>
        </w:rPr>
        <w:t>neusky@163.com</w:t>
      </w:r>
      <w:r>
        <w:rPr>
          <w:rFonts w:hint="eastAsia" w:ascii="宋体" w:hAnsi="宋体" w:cs="宋体"/>
          <w:kern w:val="0"/>
          <w:sz w:val="32"/>
          <w:szCs w:val="32"/>
          <w:highlight w:val="none"/>
          <w:shd w:val="clear" w:color="auto" w:fill="FFFFFF"/>
        </w:rPr>
        <w:t xml:space="preserve"> </w:t>
      </w:r>
    </w:p>
    <w:p>
      <w:pPr>
        <w:shd w:val="clear" w:color="auto" w:fill="FFFFFF"/>
        <w:ind w:firstLine="640" w:firstLineChars="200"/>
        <w:textAlignment w:val="baseline"/>
        <w:rPr>
          <w:rFonts w:ascii="宋体" w:hAnsi="宋体" w:cs="宋体"/>
          <w:kern w:val="0"/>
          <w:sz w:val="32"/>
          <w:szCs w:val="32"/>
          <w:highlight w:val="none"/>
          <w:shd w:val="clear" w:color="auto" w:fill="FFFFFF"/>
        </w:rPr>
      </w:pPr>
      <w:r>
        <w:rPr>
          <w:rFonts w:hint="eastAsia" w:ascii="宋体" w:hAnsi="宋体" w:cs="宋体"/>
          <w:kern w:val="0"/>
          <w:sz w:val="32"/>
          <w:szCs w:val="32"/>
          <w:highlight w:val="none"/>
          <w:shd w:val="clear" w:color="auto" w:fill="FFFFFF"/>
        </w:rPr>
        <w:t>本细则如有与教育部、学校招生政策不符，以教育部、学校下发布政策为准。如果上级主管部门出台新政策，学院将对细则做出相应调整。</w:t>
      </w:r>
    </w:p>
    <w:p>
      <w:pPr>
        <w:shd w:val="clear" w:color="auto" w:fill="FFFFFF"/>
        <w:ind w:firstLine="640" w:firstLineChars="200"/>
        <w:textAlignment w:val="baseline"/>
        <w:rPr>
          <w:rFonts w:ascii="宋体" w:hAnsi="宋体" w:cs="宋体"/>
          <w:kern w:val="0"/>
          <w:sz w:val="32"/>
          <w:szCs w:val="32"/>
          <w:highlight w:val="none"/>
          <w:shd w:val="clear" w:color="auto" w:fill="FFFFFF"/>
        </w:rPr>
      </w:pPr>
    </w:p>
    <w:p>
      <w:pPr>
        <w:shd w:val="clear" w:color="auto" w:fill="FFFFFF"/>
        <w:ind w:firstLine="640" w:firstLineChars="200"/>
        <w:textAlignment w:val="baseline"/>
        <w:rPr>
          <w:rFonts w:ascii="宋体" w:hAnsi="宋体" w:cs="宋体"/>
          <w:kern w:val="0"/>
          <w:sz w:val="32"/>
          <w:szCs w:val="32"/>
          <w:highlight w:val="none"/>
          <w:shd w:val="clear" w:color="auto" w:fill="FFFFFF"/>
        </w:rPr>
      </w:pPr>
    </w:p>
    <w:p>
      <w:pPr>
        <w:shd w:val="clear" w:color="auto" w:fill="FFFFFF"/>
        <w:ind w:firstLine="640" w:firstLineChars="200"/>
        <w:textAlignment w:val="baseline"/>
        <w:rPr>
          <w:rFonts w:ascii="宋体" w:hAnsi="宋体" w:cs="宋体"/>
          <w:kern w:val="0"/>
          <w:sz w:val="32"/>
          <w:szCs w:val="32"/>
          <w:highlight w:val="none"/>
          <w:shd w:val="clear" w:color="auto" w:fill="FFFFFF"/>
        </w:rPr>
      </w:pPr>
    </w:p>
    <w:p>
      <w:pPr>
        <w:shd w:val="clear" w:color="auto" w:fill="FFFFFF"/>
        <w:ind w:firstLine="643" w:firstLineChars="200"/>
        <w:jc w:val="right"/>
        <w:textAlignment w:val="baseline"/>
        <w:rPr>
          <w:rFonts w:ascii="宋体" w:hAnsi="宋体" w:cs="宋体"/>
          <w:b/>
          <w:bCs/>
          <w:kern w:val="0"/>
          <w:sz w:val="32"/>
          <w:szCs w:val="32"/>
          <w:highlight w:val="none"/>
          <w:shd w:val="clear" w:color="auto" w:fill="FFFFFF"/>
        </w:rPr>
      </w:pPr>
      <w:r>
        <w:rPr>
          <w:rFonts w:hint="eastAsia" w:ascii="宋体" w:hAnsi="宋体" w:cs="宋体"/>
          <w:b/>
          <w:bCs/>
          <w:kern w:val="0"/>
          <w:sz w:val="32"/>
          <w:szCs w:val="32"/>
          <w:highlight w:val="none"/>
          <w:shd w:val="clear" w:color="auto" w:fill="FFFFFF"/>
        </w:rPr>
        <w:t>生命科学与健康学院学院</w:t>
      </w:r>
    </w:p>
    <w:p>
      <w:pPr>
        <w:shd w:val="clear" w:color="auto" w:fill="FFFFFF"/>
        <w:ind w:firstLine="643" w:firstLineChars="200"/>
        <w:jc w:val="right"/>
        <w:textAlignment w:val="baseline"/>
        <w:rPr>
          <w:rFonts w:ascii="宋体" w:hAnsi="宋体" w:cs="宋体"/>
          <w:b/>
          <w:bCs/>
          <w:kern w:val="0"/>
          <w:sz w:val="32"/>
          <w:szCs w:val="32"/>
          <w:highlight w:val="none"/>
          <w:shd w:val="clear" w:color="auto" w:fill="FFFFFF"/>
        </w:rPr>
      </w:pPr>
      <w:r>
        <w:rPr>
          <w:rFonts w:hint="eastAsia" w:ascii="宋体" w:hAnsi="宋体" w:cs="宋体"/>
          <w:b/>
          <w:bCs/>
          <w:kern w:val="0"/>
          <w:sz w:val="32"/>
          <w:szCs w:val="32"/>
          <w:highlight w:val="none"/>
          <w:shd w:val="clear" w:color="auto" w:fill="FFFFFF"/>
        </w:rPr>
        <w:t>2023年11月22日</w:t>
      </w:r>
    </w:p>
    <w:p>
      <w:pPr>
        <w:spacing w:line="360" w:lineRule="auto"/>
        <w:ind w:right="1330"/>
        <w:rPr>
          <w:rFonts w:ascii="楷体" w:hAnsi="楷体" w:eastAsia="楷体" w:cs="宋体"/>
          <w:kern w:val="0"/>
          <w:sz w:val="27"/>
          <w:szCs w:val="27"/>
          <w:highlight w:val="none"/>
        </w:rPr>
      </w:pPr>
    </w:p>
    <w:p>
      <w:pPr>
        <w:spacing w:line="360" w:lineRule="auto"/>
        <w:ind w:right="1330"/>
        <w:rPr>
          <w:rFonts w:ascii="仿宋_GB2312" w:hAnsi="仿宋" w:eastAsia="仿宋_GB2312"/>
          <w:sz w:val="24"/>
          <w:szCs w:val="24"/>
          <w:highlight w:val="none"/>
        </w:rPr>
      </w:pPr>
    </w:p>
    <w:bookmarkEnd w:id="0"/>
    <w:sectPr>
      <w:footerReference r:id="rId3" w:type="default"/>
      <w:footerReference r:id="rId4" w:type="even"/>
      <w:pgSz w:w="11906" w:h="16838"/>
      <w:pgMar w:top="1928" w:right="1474" w:bottom="170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- 2 -</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FBF7E2"/>
    <w:multiLevelType w:val="singleLevel"/>
    <w:tmpl w:val="44FBF7E2"/>
    <w:lvl w:ilvl="0" w:tentative="0">
      <w:start w:val="2"/>
      <w:numFmt w:val="chineseCounting"/>
      <w:suff w:val="nothing"/>
      <w:lvlText w:val="（%1）"/>
      <w:lvlJc w:val="left"/>
      <w:rPr>
        <w:rFonts w:hint="eastAsia"/>
      </w:rPr>
    </w:lvl>
  </w:abstractNum>
  <w:abstractNum w:abstractNumId="1">
    <w:nsid w:val="4E39372B"/>
    <w:multiLevelType w:val="multilevel"/>
    <w:tmpl w:val="4E39372B"/>
    <w:lvl w:ilvl="0" w:tentative="0">
      <w:start w:val="1"/>
      <w:numFmt w:val="decimalEnclosedParen"/>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6A34E79F"/>
    <w:multiLevelType w:val="singleLevel"/>
    <w:tmpl w:val="6A34E79F"/>
    <w:lvl w:ilvl="0" w:tentative="0">
      <w:start w:val="7"/>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xZDUyYzFlMGE0MGMwODJiNzg1OTAwMmI1ZDU4YmEifQ=="/>
  </w:docVars>
  <w:rsids>
    <w:rsidRoot w:val="00E82543"/>
    <w:rsid w:val="00000769"/>
    <w:rsid w:val="000073EE"/>
    <w:rsid w:val="000267C2"/>
    <w:rsid w:val="000421D4"/>
    <w:rsid w:val="00043739"/>
    <w:rsid w:val="00057D5D"/>
    <w:rsid w:val="00095FB2"/>
    <w:rsid w:val="000A0408"/>
    <w:rsid w:val="000A0C9C"/>
    <w:rsid w:val="000A3B56"/>
    <w:rsid w:val="000B3A0D"/>
    <w:rsid w:val="000B66C2"/>
    <w:rsid w:val="000D0368"/>
    <w:rsid w:val="000D5A9A"/>
    <w:rsid w:val="000E1497"/>
    <w:rsid w:val="000E5014"/>
    <w:rsid w:val="000F21B7"/>
    <w:rsid w:val="000F235F"/>
    <w:rsid w:val="000F741B"/>
    <w:rsid w:val="001049E5"/>
    <w:rsid w:val="00114DE9"/>
    <w:rsid w:val="00120B4D"/>
    <w:rsid w:val="00126583"/>
    <w:rsid w:val="00126735"/>
    <w:rsid w:val="00130EB3"/>
    <w:rsid w:val="00133F6E"/>
    <w:rsid w:val="0014112B"/>
    <w:rsid w:val="001450E8"/>
    <w:rsid w:val="00147701"/>
    <w:rsid w:val="001477C5"/>
    <w:rsid w:val="00157A12"/>
    <w:rsid w:val="00166088"/>
    <w:rsid w:val="00185FC3"/>
    <w:rsid w:val="00193224"/>
    <w:rsid w:val="00195062"/>
    <w:rsid w:val="00195587"/>
    <w:rsid w:val="001A1D8B"/>
    <w:rsid w:val="001A3B9C"/>
    <w:rsid w:val="001A6D33"/>
    <w:rsid w:val="001B0495"/>
    <w:rsid w:val="001B1E8C"/>
    <w:rsid w:val="001B5BFD"/>
    <w:rsid w:val="001C3934"/>
    <w:rsid w:val="001D4981"/>
    <w:rsid w:val="001F0B55"/>
    <w:rsid w:val="002106A6"/>
    <w:rsid w:val="002140E3"/>
    <w:rsid w:val="00217F99"/>
    <w:rsid w:val="002459CB"/>
    <w:rsid w:val="0025635B"/>
    <w:rsid w:val="002637F1"/>
    <w:rsid w:val="00275EDD"/>
    <w:rsid w:val="002760D0"/>
    <w:rsid w:val="00283CEE"/>
    <w:rsid w:val="00291BDC"/>
    <w:rsid w:val="002924CF"/>
    <w:rsid w:val="00295EAF"/>
    <w:rsid w:val="00297D91"/>
    <w:rsid w:val="002A1981"/>
    <w:rsid w:val="002A5B38"/>
    <w:rsid w:val="002C186B"/>
    <w:rsid w:val="002C36DA"/>
    <w:rsid w:val="002C381D"/>
    <w:rsid w:val="002D043B"/>
    <w:rsid w:val="002D4910"/>
    <w:rsid w:val="002D5E89"/>
    <w:rsid w:val="002E3B94"/>
    <w:rsid w:val="002E6C83"/>
    <w:rsid w:val="002E7D83"/>
    <w:rsid w:val="002F3EC1"/>
    <w:rsid w:val="0031192B"/>
    <w:rsid w:val="003202FC"/>
    <w:rsid w:val="00327BFF"/>
    <w:rsid w:val="00327F21"/>
    <w:rsid w:val="00334E5D"/>
    <w:rsid w:val="00341D94"/>
    <w:rsid w:val="00364AEE"/>
    <w:rsid w:val="00365968"/>
    <w:rsid w:val="00381087"/>
    <w:rsid w:val="003829BA"/>
    <w:rsid w:val="0039605D"/>
    <w:rsid w:val="003A1E7B"/>
    <w:rsid w:val="003A348A"/>
    <w:rsid w:val="003A5B29"/>
    <w:rsid w:val="003B5129"/>
    <w:rsid w:val="003C3BA9"/>
    <w:rsid w:val="003D1F0B"/>
    <w:rsid w:val="003D2CE7"/>
    <w:rsid w:val="003E1823"/>
    <w:rsid w:val="003E1844"/>
    <w:rsid w:val="00401271"/>
    <w:rsid w:val="0041195F"/>
    <w:rsid w:val="00427A8A"/>
    <w:rsid w:val="00431DD4"/>
    <w:rsid w:val="004332B2"/>
    <w:rsid w:val="0043423F"/>
    <w:rsid w:val="00435070"/>
    <w:rsid w:val="0044492A"/>
    <w:rsid w:val="00445845"/>
    <w:rsid w:val="004465EF"/>
    <w:rsid w:val="00450F6F"/>
    <w:rsid w:val="00452747"/>
    <w:rsid w:val="00453154"/>
    <w:rsid w:val="00455AF0"/>
    <w:rsid w:val="004750D4"/>
    <w:rsid w:val="00475BF9"/>
    <w:rsid w:val="0048304C"/>
    <w:rsid w:val="004A799F"/>
    <w:rsid w:val="004B04E3"/>
    <w:rsid w:val="004B5AF6"/>
    <w:rsid w:val="004C6136"/>
    <w:rsid w:val="004C7309"/>
    <w:rsid w:val="004D3FAA"/>
    <w:rsid w:val="004E57BF"/>
    <w:rsid w:val="004E7E67"/>
    <w:rsid w:val="004F148F"/>
    <w:rsid w:val="004F1B40"/>
    <w:rsid w:val="004F6227"/>
    <w:rsid w:val="004F6B0F"/>
    <w:rsid w:val="00500D9F"/>
    <w:rsid w:val="0050566F"/>
    <w:rsid w:val="00507332"/>
    <w:rsid w:val="00522F36"/>
    <w:rsid w:val="00541F5C"/>
    <w:rsid w:val="00545642"/>
    <w:rsid w:val="00582DD8"/>
    <w:rsid w:val="00585D3C"/>
    <w:rsid w:val="00590243"/>
    <w:rsid w:val="005931C4"/>
    <w:rsid w:val="005B2B04"/>
    <w:rsid w:val="005C32DA"/>
    <w:rsid w:val="005C3552"/>
    <w:rsid w:val="005D1F8A"/>
    <w:rsid w:val="005E2355"/>
    <w:rsid w:val="005E3EF2"/>
    <w:rsid w:val="005E4FD3"/>
    <w:rsid w:val="005F75DF"/>
    <w:rsid w:val="00600490"/>
    <w:rsid w:val="00612175"/>
    <w:rsid w:val="006140FB"/>
    <w:rsid w:val="006172F2"/>
    <w:rsid w:val="006217E3"/>
    <w:rsid w:val="00627801"/>
    <w:rsid w:val="006334A9"/>
    <w:rsid w:val="006345C3"/>
    <w:rsid w:val="006348FA"/>
    <w:rsid w:val="00635D74"/>
    <w:rsid w:val="00656BC3"/>
    <w:rsid w:val="00660328"/>
    <w:rsid w:val="0066259B"/>
    <w:rsid w:val="00671F14"/>
    <w:rsid w:val="00672476"/>
    <w:rsid w:val="00690263"/>
    <w:rsid w:val="006A05D5"/>
    <w:rsid w:val="006A2A14"/>
    <w:rsid w:val="006A307D"/>
    <w:rsid w:val="006B174F"/>
    <w:rsid w:val="006B1C2D"/>
    <w:rsid w:val="006B3CED"/>
    <w:rsid w:val="006C0ADC"/>
    <w:rsid w:val="006D30F8"/>
    <w:rsid w:val="006D478D"/>
    <w:rsid w:val="006D636B"/>
    <w:rsid w:val="006E5C1C"/>
    <w:rsid w:val="006E6EDE"/>
    <w:rsid w:val="006F0FF0"/>
    <w:rsid w:val="00707A4A"/>
    <w:rsid w:val="00712FED"/>
    <w:rsid w:val="0071403D"/>
    <w:rsid w:val="0072202E"/>
    <w:rsid w:val="00725A17"/>
    <w:rsid w:val="0072730F"/>
    <w:rsid w:val="0073544D"/>
    <w:rsid w:val="00736787"/>
    <w:rsid w:val="007400F3"/>
    <w:rsid w:val="007458EC"/>
    <w:rsid w:val="00750AB5"/>
    <w:rsid w:val="007560B3"/>
    <w:rsid w:val="0076647B"/>
    <w:rsid w:val="00773DD8"/>
    <w:rsid w:val="00774732"/>
    <w:rsid w:val="007747D7"/>
    <w:rsid w:val="00776154"/>
    <w:rsid w:val="0079026A"/>
    <w:rsid w:val="0079373D"/>
    <w:rsid w:val="00795CF5"/>
    <w:rsid w:val="007A463B"/>
    <w:rsid w:val="007B0E60"/>
    <w:rsid w:val="007C1BE8"/>
    <w:rsid w:val="007C44F3"/>
    <w:rsid w:val="007C47A2"/>
    <w:rsid w:val="007C512A"/>
    <w:rsid w:val="007C7AF9"/>
    <w:rsid w:val="007D1394"/>
    <w:rsid w:val="007D14B1"/>
    <w:rsid w:val="007D17DC"/>
    <w:rsid w:val="007D37E1"/>
    <w:rsid w:val="007E7BAD"/>
    <w:rsid w:val="007F6E94"/>
    <w:rsid w:val="00804D3A"/>
    <w:rsid w:val="00815112"/>
    <w:rsid w:val="00817A9A"/>
    <w:rsid w:val="00822099"/>
    <w:rsid w:val="008225B9"/>
    <w:rsid w:val="00840FF2"/>
    <w:rsid w:val="00842A2F"/>
    <w:rsid w:val="008430C9"/>
    <w:rsid w:val="0085188E"/>
    <w:rsid w:val="008545DA"/>
    <w:rsid w:val="00854B15"/>
    <w:rsid w:val="00857821"/>
    <w:rsid w:val="00863CF0"/>
    <w:rsid w:val="00864C04"/>
    <w:rsid w:val="00864D7D"/>
    <w:rsid w:val="00872BD4"/>
    <w:rsid w:val="00875CF3"/>
    <w:rsid w:val="00886D93"/>
    <w:rsid w:val="008932DF"/>
    <w:rsid w:val="00894A91"/>
    <w:rsid w:val="0089628E"/>
    <w:rsid w:val="008A49E3"/>
    <w:rsid w:val="008C0214"/>
    <w:rsid w:val="008D24B3"/>
    <w:rsid w:val="008D6407"/>
    <w:rsid w:val="008D686B"/>
    <w:rsid w:val="008E3AA2"/>
    <w:rsid w:val="008E7631"/>
    <w:rsid w:val="008F2804"/>
    <w:rsid w:val="008F38CC"/>
    <w:rsid w:val="008F48A9"/>
    <w:rsid w:val="009014CA"/>
    <w:rsid w:val="00902BD3"/>
    <w:rsid w:val="009056BE"/>
    <w:rsid w:val="009074E2"/>
    <w:rsid w:val="00907A84"/>
    <w:rsid w:val="0091213C"/>
    <w:rsid w:val="00912312"/>
    <w:rsid w:val="0091373C"/>
    <w:rsid w:val="0091419A"/>
    <w:rsid w:val="00922877"/>
    <w:rsid w:val="00926286"/>
    <w:rsid w:val="00927C0D"/>
    <w:rsid w:val="0093308E"/>
    <w:rsid w:val="00935768"/>
    <w:rsid w:val="0094146A"/>
    <w:rsid w:val="00954B91"/>
    <w:rsid w:val="00967A67"/>
    <w:rsid w:val="00971F24"/>
    <w:rsid w:val="00984AF6"/>
    <w:rsid w:val="00995B6B"/>
    <w:rsid w:val="009A5645"/>
    <w:rsid w:val="009A7A95"/>
    <w:rsid w:val="009A7C1E"/>
    <w:rsid w:val="009B33A4"/>
    <w:rsid w:val="009C1ED4"/>
    <w:rsid w:val="009D2048"/>
    <w:rsid w:val="009D4E5C"/>
    <w:rsid w:val="009D6338"/>
    <w:rsid w:val="009D696E"/>
    <w:rsid w:val="009E4DD8"/>
    <w:rsid w:val="00A02BD5"/>
    <w:rsid w:val="00A02CAC"/>
    <w:rsid w:val="00A040B5"/>
    <w:rsid w:val="00A335B4"/>
    <w:rsid w:val="00A357E7"/>
    <w:rsid w:val="00A358A3"/>
    <w:rsid w:val="00A42234"/>
    <w:rsid w:val="00A5026A"/>
    <w:rsid w:val="00A531A0"/>
    <w:rsid w:val="00A55661"/>
    <w:rsid w:val="00A62CC9"/>
    <w:rsid w:val="00A65977"/>
    <w:rsid w:val="00A65F69"/>
    <w:rsid w:val="00A67AB5"/>
    <w:rsid w:val="00A74087"/>
    <w:rsid w:val="00A74DEF"/>
    <w:rsid w:val="00A813E5"/>
    <w:rsid w:val="00A81B59"/>
    <w:rsid w:val="00A8289E"/>
    <w:rsid w:val="00A83C2C"/>
    <w:rsid w:val="00A90B27"/>
    <w:rsid w:val="00AA05BB"/>
    <w:rsid w:val="00AA7B4E"/>
    <w:rsid w:val="00AB330A"/>
    <w:rsid w:val="00AB6283"/>
    <w:rsid w:val="00AC2B3E"/>
    <w:rsid w:val="00AD0AD6"/>
    <w:rsid w:val="00AD3340"/>
    <w:rsid w:val="00AD4401"/>
    <w:rsid w:val="00AD7FDF"/>
    <w:rsid w:val="00AF12A8"/>
    <w:rsid w:val="00AF479E"/>
    <w:rsid w:val="00AF47D9"/>
    <w:rsid w:val="00AF5844"/>
    <w:rsid w:val="00B11611"/>
    <w:rsid w:val="00B12848"/>
    <w:rsid w:val="00B15210"/>
    <w:rsid w:val="00B20E1A"/>
    <w:rsid w:val="00B21009"/>
    <w:rsid w:val="00B22291"/>
    <w:rsid w:val="00B261F9"/>
    <w:rsid w:val="00B301D0"/>
    <w:rsid w:val="00B317A4"/>
    <w:rsid w:val="00B45643"/>
    <w:rsid w:val="00B5432B"/>
    <w:rsid w:val="00B5642A"/>
    <w:rsid w:val="00B5778C"/>
    <w:rsid w:val="00B6083B"/>
    <w:rsid w:val="00B62F07"/>
    <w:rsid w:val="00B64C8E"/>
    <w:rsid w:val="00B6699C"/>
    <w:rsid w:val="00B74507"/>
    <w:rsid w:val="00B96488"/>
    <w:rsid w:val="00BA0960"/>
    <w:rsid w:val="00BA0BF9"/>
    <w:rsid w:val="00BA57EE"/>
    <w:rsid w:val="00BA772B"/>
    <w:rsid w:val="00BA7A0A"/>
    <w:rsid w:val="00BB0FC0"/>
    <w:rsid w:val="00BB2DEC"/>
    <w:rsid w:val="00BB303A"/>
    <w:rsid w:val="00BB784A"/>
    <w:rsid w:val="00BC5B25"/>
    <w:rsid w:val="00BC7292"/>
    <w:rsid w:val="00BD0A2A"/>
    <w:rsid w:val="00BD0F6B"/>
    <w:rsid w:val="00BD21B4"/>
    <w:rsid w:val="00BD3386"/>
    <w:rsid w:val="00BD4E3F"/>
    <w:rsid w:val="00BD7E6E"/>
    <w:rsid w:val="00BE3B56"/>
    <w:rsid w:val="00C10071"/>
    <w:rsid w:val="00C216CF"/>
    <w:rsid w:val="00C2436E"/>
    <w:rsid w:val="00C331FF"/>
    <w:rsid w:val="00C3523E"/>
    <w:rsid w:val="00C35AB9"/>
    <w:rsid w:val="00C37F7E"/>
    <w:rsid w:val="00C42AF0"/>
    <w:rsid w:val="00C43C6A"/>
    <w:rsid w:val="00C508E0"/>
    <w:rsid w:val="00C55A6A"/>
    <w:rsid w:val="00C6029D"/>
    <w:rsid w:val="00C6453E"/>
    <w:rsid w:val="00C65EF3"/>
    <w:rsid w:val="00C85D11"/>
    <w:rsid w:val="00C8741E"/>
    <w:rsid w:val="00C90E4E"/>
    <w:rsid w:val="00CA0707"/>
    <w:rsid w:val="00CA710A"/>
    <w:rsid w:val="00CB5BCA"/>
    <w:rsid w:val="00CB7038"/>
    <w:rsid w:val="00CC002D"/>
    <w:rsid w:val="00CC08E1"/>
    <w:rsid w:val="00CC794D"/>
    <w:rsid w:val="00CD0214"/>
    <w:rsid w:val="00CD0824"/>
    <w:rsid w:val="00CD222E"/>
    <w:rsid w:val="00CD2D5C"/>
    <w:rsid w:val="00CE4ED0"/>
    <w:rsid w:val="00CE61A5"/>
    <w:rsid w:val="00CF02C1"/>
    <w:rsid w:val="00CF7733"/>
    <w:rsid w:val="00D04645"/>
    <w:rsid w:val="00D14B92"/>
    <w:rsid w:val="00D16FD4"/>
    <w:rsid w:val="00D227A0"/>
    <w:rsid w:val="00D246E5"/>
    <w:rsid w:val="00D25C3A"/>
    <w:rsid w:val="00D437FE"/>
    <w:rsid w:val="00D44E83"/>
    <w:rsid w:val="00D473ED"/>
    <w:rsid w:val="00D62447"/>
    <w:rsid w:val="00D6330C"/>
    <w:rsid w:val="00D80345"/>
    <w:rsid w:val="00D85CB2"/>
    <w:rsid w:val="00D85DD4"/>
    <w:rsid w:val="00D924D6"/>
    <w:rsid w:val="00D94812"/>
    <w:rsid w:val="00D95C26"/>
    <w:rsid w:val="00DB3F8D"/>
    <w:rsid w:val="00DB753E"/>
    <w:rsid w:val="00DC294F"/>
    <w:rsid w:val="00DC4E25"/>
    <w:rsid w:val="00DC5F0E"/>
    <w:rsid w:val="00DD0AE7"/>
    <w:rsid w:val="00DD2C51"/>
    <w:rsid w:val="00DD7797"/>
    <w:rsid w:val="00DE4E4F"/>
    <w:rsid w:val="00DE6FC2"/>
    <w:rsid w:val="00DF6941"/>
    <w:rsid w:val="00E03A3A"/>
    <w:rsid w:val="00E06601"/>
    <w:rsid w:val="00E23FA5"/>
    <w:rsid w:val="00E52C6A"/>
    <w:rsid w:val="00E66545"/>
    <w:rsid w:val="00E71A75"/>
    <w:rsid w:val="00E731EB"/>
    <w:rsid w:val="00E76065"/>
    <w:rsid w:val="00E7774B"/>
    <w:rsid w:val="00E82543"/>
    <w:rsid w:val="00E9781D"/>
    <w:rsid w:val="00EA0443"/>
    <w:rsid w:val="00EA7F76"/>
    <w:rsid w:val="00ED2834"/>
    <w:rsid w:val="00ED3B1A"/>
    <w:rsid w:val="00ED4D43"/>
    <w:rsid w:val="00EE12B4"/>
    <w:rsid w:val="00EE3098"/>
    <w:rsid w:val="00EF3A62"/>
    <w:rsid w:val="00EF5969"/>
    <w:rsid w:val="00EF7C94"/>
    <w:rsid w:val="00F00A10"/>
    <w:rsid w:val="00F00E83"/>
    <w:rsid w:val="00F117E7"/>
    <w:rsid w:val="00F23E82"/>
    <w:rsid w:val="00F274FE"/>
    <w:rsid w:val="00F429E0"/>
    <w:rsid w:val="00F5372B"/>
    <w:rsid w:val="00F665E3"/>
    <w:rsid w:val="00F704F4"/>
    <w:rsid w:val="00F73173"/>
    <w:rsid w:val="00F75F19"/>
    <w:rsid w:val="00F85182"/>
    <w:rsid w:val="00F8618E"/>
    <w:rsid w:val="00FA511E"/>
    <w:rsid w:val="00FB2013"/>
    <w:rsid w:val="00FB239A"/>
    <w:rsid w:val="00FB392C"/>
    <w:rsid w:val="00FD1277"/>
    <w:rsid w:val="00FD32CE"/>
    <w:rsid w:val="00FD445E"/>
    <w:rsid w:val="00FD71A7"/>
    <w:rsid w:val="00FE069B"/>
    <w:rsid w:val="00FE7251"/>
    <w:rsid w:val="00FF03F6"/>
    <w:rsid w:val="00FF3F58"/>
    <w:rsid w:val="00FF78DF"/>
    <w:rsid w:val="02A72117"/>
    <w:rsid w:val="02AE72B0"/>
    <w:rsid w:val="0389759B"/>
    <w:rsid w:val="044116E0"/>
    <w:rsid w:val="054E7406"/>
    <w:rsid w:val="06FB09B9"/>
    <w:rsid w:val="090C5CF8"/>
    <w:rsid w:val="093633EF"/>
    <w:rsid w:val="095B6F9B"/>
    <w:rsid w:val="0B721C7D"/>
    <w:rsid w:val="0C1A76FC"/>
    <w:rsid w:val="0D4D3145"/>
    <w:rsid w:val="14B65034"/>
    <w:rsid w:val="1603628A"/>
    <w:rsid w:val="16DC4B79"/>
    <w:rsid w:val="17A50627"/>
    <w:rsid w:val="18545142"/>
    <w:rsid w:val="1C9A47BD"/>
    <w:rsid w:val="20475A09"/>
    <w:rsid w:val="206A35BB"/>
    <w:rsid w:val="206C4F0F"/>
    <w:rsid w:val="23A30A11"/>
    <w:rsid w:val="25296D47"/>
    <w:rsid w:val="29131436"/>
    <w:rsid w:val="2F375A62"/>
    <w:rsid w:val="30485B3E"/>
    <w:rsid w:val="32AA55DB"/>
    <w:rsid w:val="33D851B7"/>
    <w:rsid w:val="35246C66"/>
    <w:rsid w:val="352D0E5B"/>
    <w:rsid w:val="360F22EC"/>
    <w:rsid w:val="374B1C54"/>
    <w:rsid w:val="38F0357F"/>
    <w:rsid w:val="3A4465AE"/>
    <w:rsid w:val="3D076EB2"/>
    <w:rsid w:val="3D0D6479"/>
    <w:rsid w:val="3DB2124C"/>
    <w:rsid w:val="3F2627FD"/>
    <w:rsid w:val="3FD9559B"/>
    <w:rsid w:val="409352A6"/>
    <w:rsid w:val="42E20B33"/>
    <w:rsid w:val="441C1D72"/>
    <w:rsid w:val="45C52634"/>
    <w:rsid w:val="470638FF"/>
    <w:rsid w:val="47DB489B"/>
    <w:rsid w:val="47F22948"/>
    <w:rsid w:val="481333B2"/>
    <w:rsid w:val="49573CB4"/>
    <w:rsid w:val="4B4D67B6"/>
    <w:rsid w:val="4BF53610"/>
    <w:rsid w:val="4FC24971"/>
    <w:rsid w:val="52D601E8"/>
    <w:rsid w:val="52E142F0"/>
    <w:rsid w:val="54E16D1C"/>
    <w:rsid w:val="556F5ADF"/>
    <w:rsid w:val="5571389D"/>
    <w:rsid w:val="571E2C79"/>
    <w:rsid w:val="57A43AE1"/>
    <w:rsid w:val="58C112C9"/>
    <w:rsid w:val="58FB5730"/>
    <w:rsid w:val="59A322A5"/>
    <w:rsid w:val="62194B7D"/>
    <w:rsid w:val="6349671F"/>
    <w:rsid w:val="634E7155"/>
    <w:rsid w:val="63E5450A"/>
    <w:rsid w:val="642A075B"/>
    <w:rsid w:val="66A7157D"/>
    <w:rsid w:val="6A6444C6"/>
    <w:rsid w:val="6ABF562E"/>
    <w:rsid w:val="6C8A522F"/>
    <w:rsid w:val="6CDE54DD"/>
    <w:rsid w:val="6D745217"/>
    <w:rsid w:val="6FB554A2"/>
    <w:rsid w:val="7302540D"/>
    <w:rsid w:val="74436D13"/>
    <w:rsid w:val="79EF2398"/>
    <w:rsid w:val="79F32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2"/>
    <w:basedOn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style>
  <w:style w:type="paragraph" w:styleId="5">
    <w:name w:val="Date"/>
    <w:basedOn w:val="1"/>
    <w:next w:val="1"/>
    <w:link w:val="21"/>
    <w:qFormat/>
    <w:uiPriority w:val="0"/>
    <w:pPr>
      <w:ind w:left="100" w:leftChars="2500"/>
    </w:pPr>
  </w:style>
  <w:style w:type="paragraph" w:styleId="6">
    <w:name w:val="Balloon Text"/>
    <w:basedOn w:val="1"/>
    <w:link w:val="2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kern w:val="0"/>
      <w:sz w:val="24"/>
      <w:szCs w:val="24"/>
    </w:rPr>
  </w:style>
  <w:style w:type="paragraph" w:styleId="10">
    <w:name w:val="annotation subject"/>
    <w:basedOn w:val="4"/>
    <w:next w:val="4"/>
    <w:link w:val="24"/>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qFormat/>
    <w:uiPriority w:val="0"/>
    <w:rPr>
      <w:color w:val="954F72"/>
      <w:u w:val="single"/>
    </w:rPr>
  </w:style>
  <w:style w:type="character" w:styleId="17">
    <w:name w:val="Hyperlink"/>
    <w:basedOn w:val="13"/>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link w:val="2"/>
    <w:qFormat/>
    <w:uiPriority w:val="0"/>
    <w:rPr>
      <w:rFonts w:ascii="Calibri" w:hAnsi="Calibri"/>
      <w:b/>
      <w:bCs/>
      <w:kern w:val="44"/>
      <w:sz w:val="44"/>
      <w:szCs w:val="44"/>
    </w:rPr>
  </w:style>
  <w:style w:type="character" w:customStyle="1" w:styleId="20">
    <w:name w:val="批注文字 Char"/>
    <w:link w:val="4"/>
    <w:qFormat/>
    <w:uiPriority w:val="0"/>
    <w:rPr>
      <w:rFonts w:ascii="Calibri" w:hAnsi="Calibri"/>
      <w:kern w:val="2"/>
      <w:sz w:val="21"/>
      <w:szCs w:val="21"/>
    </w:rPr>
  </w:style>
  <w:style w:type="character" w:customStyle="1" w:styleId="21">
    <w:name w:val="日期 Char"/>
    <w:link w:val="5"/>
    <w:qFormat/>
    <w:uiPriority w:val="0"/>
    <w:rPr>
      <w:rFonts w:ascii="Calibri" w:hAnsi="Calibri"/>
      <w:kern w:val="2"/>
      <w:sz w:val="21"/>
      <w:szCs w:val="21"/>
    </w:rPr>
  </w:style>
  <w:style w:type="character" w:customStyle="1" w:styleId="22">
    <w:name w:val="批注框文本 Char"/>
    <w:link w:val="6"/>
    <w:qFormat/>
    <w:uiPriority w:val="0"/>
    <w:rPr>
      <w:rFonts w:ascii="Calibri" w:hAnsi="Calibri"/>
      <w:kern w:val="2"/>
      <w:sz w:val="18"/>
      <w:szCs w:val="18"/>
    </w:rPr>
  </w:style>
  <w:style w:type="character" w:customStyle="1" w:styleId="23">
    <w:name w:val="页眉 Char"/>
    <w:link w:val="8"/>
    <w:qFormat/>
    <w:uiPriority w:val="0"/>
    <w:rPr>
      <w:rFonts w:ascii="Calibri" w:hAnsi="Calibri"/>
      <w:kern w:val="2"/>
      <w:sz w:val="18"/>
      <w:szCs w:val="18"/>
    </w:rPr>
  </w:style>
  <w:style w:type="character" w:customStyle="1" w:styleId="24">
    <w:name w:val="批注主题 Char"/>
    <w:link w:val="10"/>
    <w:qFormat/>
    <w:uiPriority w:val="0"/>
    <w:rPr>
      <w:rFonts w:ascii="Calibri" w:hAnsi="Calibri"/>
      <w:b/>
      <w:bCs/>
      <w:kern w:val="2"/>
      <w:sz w:val="21"/>
      <w:szCs w:val="21"/>
    </w:rPr>
  </w:style>
  <w:style w:type="paragraph" w:customStyle="1" w:styleId="25">
    <w:name w:val="正文1"/>
    <w:basedOn w:val="1"/>
    <w:qFormat/>
    <w:uiPriority w:val="0"/>
    <w:pPr>
      <w:widowControl/>
    </w:pPr>
    <w:rPr>
      <w:rFonts w:cs="宋体"/>
    </w:rPr>
  </w:style>
  <w:style w:type="paragraph" w:customStyle="1" w:styleId="26">
    <w:name w:val="Default"/>
    <w:basedOn w:val="1"/>
    <w:qFormat/>
    <w:uiPriority w:val="0"/>
    <w:pPr>
      <w:autoSpaceDE w:val="0"/>
      <w:autoSpaceDN w:val="0"/>
      <w:adjustRightInd w:val="0"/>
      <w:jc w:val="left"/>
    </w:pPr>
    <w:rPr>
      <w:rFonts w:ascii="微软雅黑" w:eastAsia="微软雅黑" w:cs="宋体"/>
      <w:color w:val="000000"/>
      <w:kern w:val="0"/>
      <w:sz w:val="24"/>
      <w:szCs w:val="24"/>
    </w:rPr>
  </w:style>
  <w:style w:type="paragraph" w:customStyle="1" w:styleId="27">
    <w:name w:val="正文11"/>
    <w:basedOn w:val="1"/>
    <w:qFormat/>
    <w:uiPriority w:val="0"/>
    <w:pPr>
      <w:widowControl/>
    </w:pPr>
    <w:rPr>
      <w:rFonts w:cs="宋体"/>
    </w:rPr>
  </w:style>
  <w:style w:type="character" w:customStyle="1" w:styleId="28">
    <w:name w:val="article_index"/>
    <w:basedOn w:val="13"/>
    <w:qFormat/>
    <w:uiPriority w:val="0"/>
  </w:style>
  <w:style w:type="character" w:customStyle="1" w:styleId="29">
    <w:name w:val="article_title"/>
    <w:basedOn w:val="13"/>
    <w:qFormat/>
    <w:uiPriority w:val="0"/>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东北大学</Company>
  <Pages>7</Pages>
  <Words>413</Words>
  <Characters>2359</Characters>
  <Lines>19</Lines>
  <Paragraphs>5</Paragraphs>
  <TotalTime>30</TotalTime>
  <ScaleCrop>false</ScaleCrop>
  <LinksUpToDate>false</LinksUpToDate>
  <CharactersWithSpaces>2767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2023-11-23T05:10:00Z</dcterms:created>
  <dc:creator>dbdx</dc:creator>
  <cp:lastModifiedBy>姜楠</cp:lastModifiedBy>
  <cp:lastPrinted>2022-03-14T01:19:00Z</cp:lastPrinted>
  <dcterms:modified xsi:type="dcterms:W3CDTF">2023-11-24T01:05:26Z</dcterms:modified>
  <dc:title>东北大学           学院</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A4BF357FA97445E39565B8AB2E4AA4B8_13</vt:lpwstr>
  </property>
</Properties>
</file>